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C" w:rsidRDefault="00460F3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KLASA: 602-03/16-</w:t>
      </w:r>
      <w:r w:rsidR="000A2E2E">
        <w:rPr>
          <w:rFonts w:eastAsia="Times New Roman" w:cs="Times New Roman"/>
          <w:lang w:eastAsia="hr-HR"/>
        </w:rPr>
        <w:t>08/01</w:t>
      </w:r>
    </w:p>
    <w:p w:rsidR="00257205" w:rsidRDefault="003E5496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URBROJ: 2137-49-05-1</w:t>
      </w:r>
      <w:r w:rsidR="00460F35">
        <w:rPr>
          <w:rFonts w:eastAsia="Times New Roman" w:cs="Times New Roman"/>
          <w:lang w:eastAsia="hr-HR"/>
        </w:rPr>
        <w:t>6-</w:t>
      </w:r>
      <w:r w:rsidR="000A2E2E">
        <w:rPr>
          <w:rFonts w:eastAsia="Times New Roman" w:cs="Times New Roman"/>
          <w:lang w:eastAsia="hr-HR"/>
        </w:rPr>
        <w:t>01</w:t>
      </w:r>
    </w:p>
    <w:p w:rsidR="00257205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Koprivnica, </w:t>
      </w:r>
      <w:r w:rsidR="00460F35">
        <w:rPr>
          <w:rFonts w:eastAsia="Times New Roman" w:cs="Times New Roman"/>
          <w:lang w:eastAsia="hr-HR"/>
        </w:rPr>
        <w:t>15.1.2016.</w:t>
      </w:r>
    </w:p>
    <w:p w:rsidR="00257205" w:rsidRDefault="00257205" w:rsidP="009F7D8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257205" w:rsidRPr="00460F35" w:rsidRDefault="00460F35" w:rsidP="00460F35">
      <w:pPr>
        <w:spacing w:after="0" w:line="240" w:lineRule="auto"/>
        <w:ind w:left="3540" w:firstLine="708"/>
        <w:jc w:val="both"/>
        <w:rPr>
          <w:rFonts w:eastAsia="Times New Roman" w:cs="Times New Roman"/>
          <w:b/>
          <w:lang w:eastAsia="hr-HR"/>
        </w:rPr>
      </w:pPr>
      <w:r w:rsidRPr="00460F35">
        <w:rPr>
          <w:rFonts w:eastAsia="Times New Roman" w:cs="Times New Roman"/>
          <w:b/>
          <w:lang w:eastAsia="hr-HR"/>
        </w:rPr>
        <w:t>KANDIDATIMA PRIJAVLJENIM NA NATJEČAJ</w:t>
      </w:r>
    </w:p>
    <w:p w:rsidR="00460F35" w:rsidRPr="00460F35" w:rsidRDefault="00460F35" w:rsidP="00460F3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460F35">
        <w:rPr>
          <w:rFonts w:eastAsia="Times New Roman" w:cs="Times New Roman"/>
          <w:b/>
          <w:lang w:eastAsia="hr-HR"/>
        </w:rPr>
        <w:t>SVIMA    -</w:t>
      </w:r>
    </w:p>
    <w:p w:rsidR="00460F35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60F35" w:rsidRDefault="00460F35" w:rsidP="0059375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460F35" w:rsidRPr="00460F35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>Izvješćujemo Vas da je ravnateljica Srednje škole Koprivnica, prema raspisanom natječaju za izbor radnika  objavljeno</w:t>
      </w:r>
      <w:r>
        <w:rPr>
          <w:rFonts w:asciiTheme="minorHAnsi" w:eastAsia="Times New Roman" w:hAnsiTheme="minorHAnsi" w:cs="Times New Roman"/>
          <w:sz w:val="20"/>
          <w:szCs w:val="20"/>
          <w:lang w:eastAsia="hr-HR"/>
        </w:rPr>
        <w:t>g</w:t>
      </w: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dana 10.12.2015. na mrežnim stranicama i oglasnim pločama </w:t>
      </w:r>
      <w:r>
        <w:rPr>
          <w:rFonts w:asciiTheme="minorHAnsi" w:eastAsia="Times New Roman" w:hAnsiTheme="minorHAnsi" w:cs="Times New Roman"/>
          <w:sz w:val="20"/>
          <w:szCs w:val="20"/>
          <w:lang w:eastAsia="hr-HR"/>
        </w:rPr>
        <w:t>Hrvatskog zavoda za zapošljavanje</w:t>
      </w: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i </w:t>
      </w:r>
      <w:r w:rsidR="00B5431A">
        <w:rPr>
          <w:rFonts w:asciiTheme="minorHAnsi" w:eastAsia="Times New Roman" w:hAnsiTheme="minorHAnsi" w:cs="Times New Roman"/>
          <w:sz w:val="20"/>
          <w:szCs w:val="20"/>
          <w:lang w:eastAsia="hr-HR"/>
        </w:rPr>
        <w:t>Srednje škole Koprivnica</w:t>
      </w: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 xml:space="preserve"> provela postupak za izbor kandidata.</w:t>
      </w:r>
    </w:p>
    <w:p w:rsidR="00460F35" w:rsidRPr="00460F35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</w:p>
    <w:p w:rsidR="00460F35" w:rsidRPr="00460F35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hr-HR"/>
        </w:rPr>
      </w:pPr>
      <w:r w:rsidRPr="00460F35">
        <w:rPr>
          <w:rFonts w:asciiTheme="minorHAnsi" w:eastAsia="Times New Roman" w:hAnsiTheme="minorHAnsi" w:cs="Times New Roman"/>
          <w:sz w:val="20"/>
          <w:szCs w:val="20"/>
          <w:lang w:eastAsia="hr-HR"/>
        </w:rPr>
        <w:t>U provedenom postupku ravnateljica škole, uz prethodnu suglasnost Školskog odbora na sjednici održanoj dana 8.1.2016.,  donijela je Odluku o izboru:</w:t>
      </w:r>
      <w:bookmarkStart w:id="0" w:name="_GoBack"/>
      <w:bookmarkEnd w:id="0"/>
    </w:p>
    <w:p w:rsidR="00460F35" w:rsidRPr="00460F35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francuskog jezika,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12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 xml:space="preserve">Ana Maltarić, magistra edukacije francuskog jezika i književnosti 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hrvatskog jezika,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9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Ana Odak, profesor hrvatskog jezika i književnosti i profesor povijesti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hrvatskog jezika,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3 sata neposrednog odgojno-obrazovnog rada, određeno nepuno radno vrijeme do 31.8.2016. – </w:t>
      </w:r>
      <w:r w:rsidRPr="00460F35">
        <w:rPr>
          <w:rFonts w:eastAsia="Times New Roman"/>
          <w:b/>
          <w:sz w:val="20"/>
          <w:szCs w:val="20"/>
          <w:lang w:eastAsia="hr-HR"/>
        </w:rPr>
        <w:t>Ana Odak, profesor hrvatskog jezika i književnosti i profesor povijesti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Praktična nastava (tehničar nutricionist),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8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Lidija Novak, diplomirani inženjer prehrambene tehnologije,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Primijenjena kemija,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4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Lidija Novak, diplomirani inženjer prehrambene tehnologije,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Analiza i kontrola kvalitete hrane,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4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Lidija Novak, diplomirani inženjer prehrambene tehnologije,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Higijena hrane,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4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Lidija Novak, diplomirani inženjer prehrambene tehnologije,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Kompjutorska daktilografija,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10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Ana-Marija Zglavnik, magistra edukacije informatike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Kompjutorska daktilografija s uredskim praktikumom,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6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Ana-Marija Zglavnik, magistra edukacije informatike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Tehnika komuniciranja,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Ana-Marija Zglavnik, magistra edukacije informatike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Daktilografija s poslovnim dopisivanjem,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Ana-Marija Zglavnik, magistra edukacije informatike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lastRenderedPageBreak/>
        <w:t>Nastavnik iz predmeta Građanski odgoj i obrazovanje</w:t>
      </w:r>
      <w:r w:rsidRPr="00460F35">
        <w:rPr>
          <w:rFonts w:eastAsia="Times New Roman"/>
          <w:sz w:val="20"/>
          <w:szCs w:val="20"/>
          <w:lang w:eastAsia="hr-HR"/>
        </w:rPr>
        <w:t xml:space="preserve">, 1 izvršitelj, 2 sata neposrednog odgojno-obrazovnog rada, određeno nepuno radno vrijeme do 31.8.2016. – </w:t>
      </w:r>
      <w:r w:rsidRPr="00460F35">
        <w:rPr>
          <w:rFonts w:eastAsia="Times New Roman"/>
          <w:b/>
          <w:sz w:val="20"/>
          <w:szCs w:val="20"/>
          <w:lang w:eastAsia="hr-HR"/>
        </w:rPr>
        <w:t>Sanela Đurkan, magistra edukacije hrvatskog jezika i književnosti magistra edukacije sociologije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>Nastavnik iz predmeta Sociologija</w:t>
      </w:r>
      <w:r w:rsidRPr="00460F35">
        <w:rPr>
          <w:rFonts w:eastAsia="Times New Roman"/>
          <w:sz w:val="20"/>
          <w:szCs w:val="20"/>
          <w:lang w:eastAsia="hr-HR"/>
        </w:rPr>
        <w:t xml:space="preserve">, 1 izvršitelj, 1 sat neposrednog odgojno-obrazovnog rada, određeno nepuno radno vrijeme do 31.8.2016. – </w:t>
      </w:r>
      <w:r w:rsidRPr="00460F35">
        <w:rPr>
          <w:rFonts w:eastAsia="Times New Roman"/>
          <w:b/>
          <w:sz w:val="20"/>
          <w:szCs w:val="20"/>
          <w:lang w:eastAsia="hr-HR"/>
        </w:rPr>
        <w:t>Sanela Đurkan, magistra edukacije hrvatskog jezika i književnosti magistra edukacije sociologije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Etika,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13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Sanja Zvonar, profesor filozofije i profesor povijesti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Filozofija,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Sanja Zvonar, profesor filozofije i profesor povijesti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Logika,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1 sat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Sanja Zvonar, profesor filozofije i profesor povijesti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Ljudska prava,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4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Sanja Zvonar, profesor filozofije i profesor povijesti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Uvod u poslovno upravljanje,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određeno nepuno radno vrijeme do 31.8.2016. – </w:t>
      </w:r>
      <w:r w:rsidRPr="00460F35">
        <w:rPr>
          <w:rFonts w:eastAsia="Times New Roman"/>
          <w:b/>
          <w:sz w:val="20"/>
          <w:szCs w:val="20"/>
          <w:lang w:eastAsia="hr-HR"/>
        </w:rPr>
        <w:t>Irena Ivančić, magistra ekonomije,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Poslovne komunikacije,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6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Petra Tišler,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Strukovne vježbe,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4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Petra Tišler,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Prodajna komunikacija,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 - </w:t>
      </w:r>
      <w:r w:rsidRPr="00460F35">
        <w:rPr>
          <w:rFonts w:eastAsia="Times New Roman"/>
          <w:b/>
          <w:sz w:val="20"/>
          <w:szCs w:val="20"/>
          <w:lang w:eastAsia="hr-HR"/>
        </w:rPr>
        <w:t>Petra Tišler,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Osnove poduzetništva i menadžmenta,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Petra Tišler, diplomirani ekonomist, pedagoške kompetencije</w:t>
      </w:r>
    </w:p>
    <w:p w:rsidR="00496F88" w:rsidRPr="00460F35" w:rsidRDefault="00460F35" w:rsidP="00496F88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96F88">
        <w:rPr>
          <w:rFonts w:eastAsia="Times New Roman"/>
          <w:b/>
          <w:sz w:val="20"/>
          <w:szCs w:val="20"/>
          <w:lang w:eastAsia="hr-HR"/>
        </w:rPr>
        <w:t xml:space="preserve">Nastavnik iz predmeta Uvod u knjigovodstvo, </w:t>
      </w:r>
      <w:r w:rsidRPr="00496F88">
        <w:rPr>
          <w:rFonts w:eastAsia="Times New Roman"/>
          <w:sz w:val="20"/>
          <w:szCs w:val="20"/>
          <w:lang w:eastAsia="hr-HR"/>
        </w:rPr>
        <w:t>1 izvršitelj, 2 sata neposrednog odgojno-obrazovnog rada, neodređeno nepuno radno vrijeme</w:t>
      </w:r>
      <w:r w:rsidR="00496F88">
        <w:rPr>
          <w:rFonts w:eastAsia="Times New Roman"/>
          <w:sz w:val="20"/>
          <w:szCs w:val="20"/>
          <w:lang w:eastAsia="hr-HR"/>
        </w:rPr>
        <w:t xml:space="preserve">- </w:t>
      </w:r>
      <w:r w:rsidR="00496F88" w:rsidRPr="00460F35">
        <w:rPr>
          <w:rFonts w:eastAsia="Times New Roman"/>
          <w:b/>
          <w:sz w:val="20"/>
          <w:szCs w:val="20"/>
          <w:lang w:eastAsia="hr-HR"/>
        </w:rPr>
        <w:t>Kristina Stanišić, diplomirani ekonomist, pedagoške kompetencije</w:t>
      </w:r>
    </w:p>
    <w:p w:rsidR="00460F35" w:rsidRPr="00496F88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96F88">
        <w:rPr>
          <w:rFonts w:eastAsia="Times New Roman"/>
          <w:b/>
          <w:sz w:val="20"/>
          <w:szCs w:val="20"/>
          <w:lang w:eastAsia="hr-HR"/>
        </w:rPr>
        <w:t xml:space="preserve">Nastavnik iz predmeta Poduzetništvo u prehrambenoj industriji, </w:t>
      </w:r>
      <w:r w:rsidRPr="00496F88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96F88">
        <w:rPr>
          <w:rFonts w:eastAsia="Times New Roman"/>
          <w:b/>
          <w:sz w:val="20"/>
          <w:szCs w:val="20"/>
          <w:lang w:eastAsia="hr-HR"/>
        </w:rPr>
        <w:t>Kristina Stanišić,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Knjigovodstvo s bilanciranjem,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1 sat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Kristina Stanišić,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Globalno poslovno okruženje,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Ivona Baran,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Društveno odgovorno poslovanje,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Ivona Baran,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Tržište kapitala,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4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Ivona Baran,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lastRenderedPageBreak/>
        <w:t xml:space="preserve">Nastavnik iz predmeta Trgovinsko poslovanje,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8 sati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Ivona Baran,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Politika i gospodarstvo,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Ivona Baran,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Strukovne vježbe,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Ivona Baran,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poslovne komunikacije,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2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Petra Tišler, diplomirani ekonomist, pedagoške kompetencije</w:t>
      </w:r>
    </w:p>
    <w:p w:rsidR="00460F35" w:rsidRPr="00460F35" w:rsidRDefault="00460F35" w:rsidP="00460F35">
      <w:pPr>
        <w:numPr>
          <w:ilvl w:val="1"/>
          <w:numId w:val="40"/>
        </w:numPr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hr-HR"/>
        </w:rPr>
      </w:pPr>
      <w:r w:rsidRPr="00460F35">
        <w:rPr>
          <w:rFonts w:eastAsia="Times New Roman"/>
          <w:b/>
          <w:sz w:val="20"/>
          <w:szCs w:val="20"/>
          <w:lang w:eastAsia="hr-HR"/>
        </w:rPr>
        <w:t xml:space="preserve">Nastavnik iz predmeta Prodajno poslovanje, </w:t>
      </w:r>
      <w:r w:rsidRPr="00460F35">
        <w:rPr>
          <w:rFonts w:eastAsia="Times New Roman"/>
          <w:sz w:val="20"/>
          <w:szCs w:val="20"/>
          <w:lang w:eastAsia="hr-HR"/>
        </w:rPr>
        <w:t xml:space="preserve">1 izvršitelj, 3 sata neposrednog odgojno-obrazovnog rada, neodređeno nepuno radno vrijeme – </w:t>
      </w:r>
      <w:r w:rsidRPr="00460F35">
        <w:rPr>
          <w:rFonts w:eastAsia="Times New Roman"/>
          <w:b/>
          <w:sz w:val="20"/>
          <w:szCs w:val="20"/>
          <w:lang w:eastAsia="hr-HR"/>
        </w:rPr>
        <w:t>Petra Tišler, diplomirani ekonomist, pedagoške kompetencije</w:t>
      </w:r>
    </w:p>
    <w:p w:rsidR="00460F35" w:rsidRPr="00460F35" w:rsidRDefault="00460F35" w:rsidP="00460F35">
      <w:pPr>
        <w:spacing w:after="0" w:line="240" w:lineRule="auto"/>
        <w:ind w:left="1440"/>
        <w:jc w:val="both"/>
        <w:rPr>
          <w:rFonts w:eastAsia="Times New Roman"/>
          <w:sz w:val="20"/>
          <w:szCs w:val="20"/>
          <w:lang w:eastAsia="hr-HR"/>
        </w:rPr>
      </w:pPr>
    </w:p>
    <w:p w:rsidR="00460F35" w:rsidRPr="00460F35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2D2EC7" w:rsidRDefault="00A92FBC" w:rsidP="00A92FBC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Ova obavijest objavit će se na web stranici škole: </w:t>
      </w:r>
      <w:hyperlink r:id="rId7" w:history="1">
        <w:r w:rsidR="000A2E2E" w:rsidRPr="00074941">
          <w:rPr>
            <w:rStyle w:val="Hyperlink"/>
            <w:rFonts w:eastAsia="Times New Roman" w:cs="Times New Roman"/>
            <w:lang w:eastAsia="hr-HR"/>
          </w:rPr>
          <w:t>www.ss-koprivnica.skole.hr</w:t>
        </w:r>
      </w:hyperlink>
      <w:r>
        <w:rPr>
          <w:rFonts w:eastAsia="Times New Roman" w:cs="Times New Roman"/>
          <w:lang w:eastAsia="hr-HR"/>
        </w:rPr>
        <w:t>.</w:t>
      </w:r>
    </w:p>
    <w:p w:rsidR="000A2E2E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</w:p>
    <w:p w:rsidR="000A2E2E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>Ravnateljica:</w:t>
      </w:r>
    </w:p>
    <w:p w:rsidR="000A2E2E" w:rsidRPr="002D2EC7" w:rsidRDefault="000A2E2E" w:rsidP="00A92FBC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Ksenija Ostriž, dipl.oec.</w:t>
      </w:r>
    </w:p>
    <w:sectPr w:rsidR="000A2E2E" w:rsidRPr="002D2EC7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2B" w:rsidRDefault="002B502B" w:rsidP="001C3DB9">
      <w:pPr>
        <w:spacing w:after="0" w:line="240" w:lineRule="auto"/>
      </w:pPr>
      <w:r>
        <w:separator/>
      </w:r>
    </w:p>
  </w:endnote>
  <w:endnote w:type="continuationSeparator" w:id="1">
    <w:p w:rsidR="002B502B" w:rsidRDefault="002B502B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15" w:rsidRPr="001B5A73" w:rsidRDefault="00C04A15" w:rsidP="0035610B">
    <w:pPr>
      <w:pStyle w:val="Footer"/>
      <w:rPr>
        <w:color w:val="0F243E"/>
        <w:sz w:val="18"/>
        <w:szCs w:val="18"/>
      </w:rPr>
    </w:pPr>
    <w:r>
      <w:tab/>
    </w:r>
  </w:p>
  <w:p w:rsidR="00C04A15" w:rsidRPr="00AF1AD9" w:rsidRDefault="00C04A15" w:rsidP="00CB271B">
    <w:pPr>
      <w:pStyle w:val="Footer"/>
      <w:jc w:val="center"/>
      <w:rPr>
        <w:rFonts w:ascii="Arial" w:hAnsi="Arial" w:cs="Arial"/>
        <w:outline/>
        <w:color w:val="003399"/>
        <w:sz w:val="18"/>
        <w:szCs w:val="18"/>
      </w:rPr>
    </w:pPr>
    <w:r w:rsidRPr="00AF1AD9">
      <w:rPr>
        <w:rFonts w:ascii="Arial" w:hAnsi="Arial" w:cs="Arial"/>
        <w:outline/>
        <w:color w:val="003399"/>
        <w:sz w:val="18"/>
        <w:szCs w:val="18"/>
      </w:rPr>
      <w:t>tel. 048 621 088, tel./fax 048 623 760</w:t>
    </w:r>
  </w:p>
  <w:p w:rsidR="00C04A15" w:rsidRPr="00AF1AD9" w:rsidRDefault="00C04A15" w:rsidP="00CB271B">
    <w:pPr>
      <w:pStyle w:val="Footer"/>
      <w:jc w:val="center"/>
      <w:rPr>
        <w:rFonts w:ascii="Arial" w:hAnsi="Arial" w:cs="Arial"/>
        <w:outline/>
        <w:color w:val="003399"/>
        <w:sz w:val="18"/>
        <w:szCs w:val="18"/>
      </w:rPr>
    </w:pPr>
    <w:r w:rsidRPr="00AF1AD9">
      <w:rPr>
        <w:rFonts w:ascii="Arial" w:hAnsi="Arial" w:cs="Arial"/>
        <w:outline/>
        <w:color w:val="003399"/>
        <w:sz w:val="18"/>
        <w:szCs w:val="18"/>
      </w:rPr>
      <w:t xml:space="preserve">e-mail: </w:t>
    </w:r>
    <w:hyperlink r:id="rId1" w:history="1">
      <w:r w:rsidRPr="00AF1AD9">
        <w:rPr>
          <w:rStyle w:val="Hyperlink"/>
          <w:rFonts w:ascii="Arial" w:hAnsi="Arial" w:cs="Arial"/>
          <w:outline/>
          <w:color w:val="003399"/>
          <w:sz w:val="18"/>
          <w:szCs w:val="18"/>
          <w:u w:val="none"/>
        </w:rPr>
        <w:t>srednja.skola.koprivnica@kc.t-com.hr</w:t>
      </w:r>
    </w:hyperlink>
  </w:p>
  <w:p w:rsidR="00C04A15" w:rsidRPr="00AF1AD9" w:rsidRDefault="002C3388" w:rsidP="00CB271B">
    <w:pPr>
      <w:pStyle w:val="Footer"/>
      <w:jc w:val="center"/>
      <w:rPr>
        <w:rFonts w:ascii="Arial" w:hAnsi="Arial" w:cs="Arial"/>
        <w:outline/>
        <w:color w:val="003399"/>
        <w:sz w:val="18"/>
        <w:szCs w:val="18"/>
      </w:rPr>
    </w:pPr>
    <w:hyperlink r:id="rId2" w:history="1">
      <w:r w:rsidR="00C04A15" w:rsidRPr="00AF1AD9">
        <w:rPr>
          <w:rStyle w:val="Hyperlink"/>
          <w:rFonts w:ascii="Arial" w:hAnsi="Arial" w:cs="Arial"/>
          <w:outline/>
          <w:color w:val="003399"/>
          <w:sz w:val="18"/>
          <w:szCs w:val="18"/>
          <w:u w:val="none"/>
        </w:rPr>
        <w:t>www.ss-koprivnica.skole.hr</w:t>
      </w:r>
    </w:hyperlink>
  </w:p>
  <w:p w:rsidR="00C04A15" w:rsidRPr="00AF1AD9" w:rsidRDefault="00C04A15" w:rsidP="00CB271B">
    <w:pPr>
      <w:pStyle w:val="Footer"/>
      <w:jc w:val="center"/>
      <w:rPr>
        <w:rFonts w:ascii="Arial" w:hAnsi="Arial" w:cs="Arial"/>
        <w:outline/>
        <w:color w:val="003399"/>
        <w:sz w:val="18"/>
        <w:szCs w:val="18"/>
      </w:rPr>
    </w:pPr>
    <w:r w:rsidRPr="00AF1AD9">
      <w:rPr>
        <w:rFonts w:ascii="Arial" w:hAnsi="Arial" w:cs="Arial"/>
        <w:outline/>
        <w:color w:val="003399"/>
        <w:sz w:val="18"/>
        <w:szCs w:val="18"/>
      </w:rPr>
      <w:t>OIB: 17666654315</w:t>
    </w:r>
  </w:p>
  <w:p w:rsidR="00C04A15" w:rsidRPr="00AF1AD9" w:rsidRDefault="00C04A15" w:rsidP="00F557BE">
    <w:pPr>
      <w:pStyle w:val="Footer"/>
      <w:jc w:val="center"/>
      <w:rPr>
        <w:rFonts w:ascii="Arial" w:hAnsi="Arial" w:cs="Arial"/>
        <w:outline/>
        <w:color w:val="00339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2B" w:rsidRDefault="002B502B" w:rsidP="001C3DB9">
      <w:pPr>
        <w:spacing w:after="0" w:line="240" w:lineRule="auto"/>
      </w:pPr>
      <w:r>
        <w:separator/>
      </w:r>
    </w:p>
  </w:footnote>
  <w:footnote w:type="continuationSeparator" w:id="1">
    <w:p w:rsidR="002B502B" w:rsidRDefault="002B502B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15" w:rsidRPr="00DA5478" w:rsidRDefault="00AF1AD9" w:rsidP="00224172">
    <w:pPr>
      <w:pStyle w:val="Header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Header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</w:rPr>
    </w:pPr>
    <w:r w:rsidRPr="00AF1AD9">
      <w:rPr>
        <w:b/>
        <w:bCs/>
        <w:outline/>
        <w:color w:val="003399"/>
        <w:sz w:val="56"/>
        <w:szCs w:val="56"/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</w:rPr>
      <w:t xml:space="preserve"> Trg slobode 7, KOPRIVNICA</w:t>
    </w:r>
  </w:p>
  <w:p w:rsidR="00C04A15" w:rsidRPr="00263848" w:rsidRDefault="00C04A15" w:rsidP="00120831">
    <w:pPr>
      <w:pStyle w:val="Header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5680D90"/>
    <w:multiLevelType w:val="hybridMultilevel"/>
    <w:tmpl w:val="1B001DE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3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9"/>
  </w:num>
  <w:num w:numId="4">
    <w:abstractNumId w:val="35"/>
  </w:num>
  <w:num w:numId="5">
    <w:abstractNumId w:val="16"/>
  </w:num>
  <w:num w:numId="6">
    <w:abstractNumId w:val="29"/>
  </w:num>
  <w:num w:numId="7">
    <w:abstractNumId w:val="18"/>
  </w:num>
  <w:num w:numId="8">
    <w:abstractNumId w:val="30"/>
  </w:num>
  <w:num w:numId="9">
    <w:abstractNumId w:val="19"/>
  </w:num>
  <w:num w:numId="10">
    <w:abstractNumId w:val="2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8"/>
  </w:num>
  <w:num w:numId="15">
    <w:abstractNumId w:val="15"/>
  </w:num>
  <w:num w:numId="16">
    <w:abstractNumId w:val="40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1"/>
  </w:num>
  <w:num w:numId="22">
    <w:abstractNumId w:val="13"/>
  </w:num>
  <w:num w:numId="23">
    <w:abstractNumId w:val="2"/>
  </w:num>
  <w:num w:numId="24">
    <w:abstractNumId w:val="22"/>
  </w:num>
  <w:num w:numId="25">
    <w:abstractNumId w:val="0"/>
  </w:num>
  <w:num w:numId="26">
    <w:abstractNumId w:val="23"/>
  </w:num>
  <w:num w:numId="27">
    <w:abstractNumId w:val="26"/>
  </w:num>
  <w:num w:numId="28">
    <w:abstractNumId w:val="25"/>
  </w:num>
  <w:num w:numId="29">
    <w:abstractNumId w:val="33"/>
  </w:num>
  <w:num w:numId="30">
    <w:abstractNumId w:val="21"/>
  </w:num>
  <w:num w:numId="31">
    <w:abstractNumId w:val="6"/>
  </w:num>
  <w:num w:numId="32">
    <w:abstractNumId w:val="24"/>
  </w:num>
  <w:num w:numId="33">
    <w:abstractNumId w:val="8"/>
  </w:num>
  <w:num w:numId="34">
    <w:abstractNumId w:val="1"/>
  </w:num>
  <w:num w:numId="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7"/>
  </w:num>
  <w:num w:numId="38">
    <w:abstractNumId w:val="17"/>
  </w:num>
  <w:num w:numId="39">
    <w:abstractNumId w:val="36"/>
  </w:num>
  <w:num w:numId="40">
    <w:abstractNumId w:val="14"/>
  </w:num>
  <w:num w:numId="4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50A5E"/>
    <w:rsid w:val="00253708"/>
    <w:rsid w:val="00256F10"/>
    <w:rsid w:val="00257205"/>
    <w:rsid w:val="0026121D"/>
    <w:rsid w:val="00261F23"/>
    <w:rsid w:val="00263848"/>
    <w:rsid w:val="0026533C"/>
    <w:rsid w:val="0026629A"/>
    <w:rsid w:val="00267E05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02B"/>
    <w:rsid w:val="002B5261"/>
    <w:rsid w:val="002C3388"/>
    <w:rsid w:val="002C64EB"/>
    <w:rsid w:val="002D2EC7"/>
    <w:rsid w:val="002E5CDE"/>
    <w:rsid w:val="002E60E2"/>
    <w:rsid w:val="002E6365"/>
    <w:rsid w:val="002E675F"/>
    <w:rsid w:val="002F3624"/>
    <w:rsid w:val="002F5271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6F88"/>
    <w:rsid w:val="004977EC"/>
    <w:rsid w:val="004A0F55"/>
    <w:rsid w:val="004A66F6"/>
    <w:rsid w:val="004B282D"/>
    <w:rsid w:val="004B46BC"/>
    <w:rsid w:val="004B754D"/>
    <w:rsid w:val="004C0443"/>
    <w:rsid w:val="004C0673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79A8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DB9"/>
  </w:style>
  <w:style w:type="paragraph" w:styleId="Footer">
    <w:name w:val="footer"/>
    <w:basedOn w:val="Normal"/>
    <w:link w:val="Footer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B9"/>
  </w:style>
  <w:style w:type="character" w:styleId="Hyperlink">
    <w:name w:val="Hyperlink"/>
    <w:uiPriority w:val="99"/>
    <w:rsid w:val="0035610B"/>
    <w:rPr>
      <w:color w:val="0000FF"/>
      <w:u w:val="single"/>
    </w:rPr>
  </w:style>
  <w:style w:type="paragraph" w:styleId="BodyText">
    <w:name w:val="Body Text"/>
    <w:basedOn w:val="Normal"/>
    <w:link w:val="BodyText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link w:val="BodyText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locked/>
    <w:rsid w:val="00B426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97980"/>
    <w:rPr>
      <w:sz w:val="22"/>
      <w:szCs w:val="22"/>
      <w:lang w:eastAsia="en-US"/>
    </w:rPr>
  </w:style>
  <w:style w:type="character" w:styleId="Strong">
    <w:name w:val="Strong"/>
    <w:qFormat/>
    <w:locked/>
    <w:rsid w:val="00774AA1"/>
    <w:rPr>
      <w:b/>
      <w:bCs/>
    </w:rPr>
  </w:style>
  <w:style w:type="paragraph" w:styleId="Normal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378A4"/>
  </w:style>
  <w:style w:type="paragraph" w:styleId="ListParagraph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-koprivnica.skole.h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7448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Zdravko</cp:lastModifiedBy>
  <cp:revision>7</cp:revision>
  <cp:lastPrinted>2015-11-18T08:59:00Z</cp:lastPrinted>
  <dcterms:created xsi:type="dcterms:W3CDTF">2016-01-15T13:39:00Z</dcterms:created>
  <dcterms:modified xsi:type="dcterms:W3CDTF">2016-01-20T09:43:00Z</dcterms:modified>
</cp:coreProperties>
</file>