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1B" w:rsidRDefault="003D6F1B">
      <w:r>
        <w:t>SREDNJA ŠKOLA KOPRIVNICA</w:t>
      </w:r>
      <w:bookmarkStart w:id="0" w:name="_GoBack"/>
      <w:bookmarkEnd w:id="0"/>
    </w:p>
    <w:p w:rsidR="003D6F1B" w:rsidRDefault="003D6F1B">
      <w:r>
        <w:t xml:space="preserve">Koprivnica, </w:t>
      </w:r>
      <w:r w:rsidR="001B64CB">
        <w:t>30</w:t>
      </w:r>
      <w:r>
        <w:t>.</w:t>
      </w:r>
      <w:r w:rsidR="001B64CB">
        <w:t>1</w:t>
      </w:r>
      <w:r w:rsidR="00F223FC">
        <w:t>1</w:t>
      </w:r>
      <w:r>
        <w:t>.20</w:t>
      </w:r>
      <w:r w:rsidR="001A4E7C">
        <w:t>2</w:t>
      </w:r>
      <w:r w:rsidR="00055504">
        <w:t>3</w:t>
      </w:r>
      <w:r>
        <w:t>.</w:t>
      </w:r>
    </w:p>
    <w:p w:rsidR="003D6F1B" w:rsidRDefault="003D6F1B"/>
    <w:p w:rsidR="00D92FEA" w:rsidRDefault="003D6F1B">
      <w:r>
        <w:t xml:space="preserve">OBRAZLOŽENJE </w:t>
      </w:r>
      <w:r w:rsidR="00356F7A">
        <w:t xml:space="preserve"> PRIJEDLOGA </w:t>
      </w:r>
      <w:r w:rsidR="00AF74E4">
        <w:t>IZMJENA I DOPUNA</w:t>
      </w:r>
      <w:r>
        <w:t xml:space="preserve"> FINANCIJSKOG PLANA ZA 20</w:t>
      </w:r>
      <w:r w:rsidR="001A4E7C">
        <w:t>2</w:t>
      </w:r>
      <w:r w:rsidR="00567AA6">
        <w:t>3</w:t>
      </w:r>
      <w:r>
        <w:t>. GODINU</w:t>
      </w:r>
    </w:p>
    <w:p w:rsidR="00CD708A" w:rsidRDefault="00CD708A">
      <w:r>
        <w:t xml:space="preserve">U </w:t>
      </w:r>
      <w:r w:rsidR="0092744F">
        <w:t>2. Izmjenama i dopunama</w:t>
      </w:r>
      <w:r w:rsidR="0083702B">
        <w:t xml:space="preserve"> </w:t>
      </w:r>
      <w:r>
        <w:t xml:space="preserve"> financijskog plana za 20</w:t>
      </w:r>
      <w:r w:rsidR="001A4E7C">
        <w:t>2</w:t>
      </w:r>
      <w:r w:rsidR="00934F5A">
        <w:t>3</w:t>
      </w:r>
      <w:r>
        <w:t xml:space="preserve">. </w:t>
      </w:r>
      <w:r w:rsidR="0092744F">
        <w:t>Izvršene su korekcije po izvorima financiranja, ovisno o tome koje aktivnosti se planiraju do kraja tekuće godine što je vidljivo u sažetku prihoda i rashoda u nastavku.</w:t>
      </w:r>
    </w:p>
    <w:tbl>
      <w:tblPr>
        <w:tblW w:w="10292" w:type="dxa"/>
        <w:tblInd w:w="93" w:type="dxa"/>
        <w:tblLook w:val="04A0" w:firstRow="1" w:lastRow="0" w:firstColumn="1" w:lastColumn="0" w:noHBand="0" w:noVBand="1"/>
      </w:tblPr>
      <w:tblGrid>
        <w:gridCol w:w="4025"/>
        <w:gridCol w:w="1941"/>
        <w:gridCol w:w="1941"/>
        <w:gridCol w:w="1941"/>
        <w:gridCol w:w="222"/>
        <w:gridCol w:w="222"/>
      </w:tblGrid>
      <w:tr w:rsidR="0092744F" w:rsidRPr="0092744F" w:rsidTr="0092744F">
        <w:trPr>
          <w:trHeight w:val="255"/>
        </w:trPr>
        <w:tc>
          <w:tcPr>
            <w:tcW w:w="10292" w:type="dxa"/>
            <w:gridSpan w:val="6"/>
            <w:tcBorders>
              <w:top w:val="nil"/>
              <w:left w:val="nil"/>
              <w:bottom w:val="nil"/>
              <w:right w:val="nil"/>
            </w:tcBorders>
            <w:shd w:val="clear" w:color="auto" w:fill="auto"/>
            <w:hideMark/>
          </w:tcPr>
          <w:p w:rsidR="0092744F" w:rsidRPr="0092744F" w:rsidRDefault="0092744F" w:rsidP="0092744F">
            <w:pPr>
              <w:spacing w:after="0" w:line="240" w:lineRule="auto"/>
              <w:jc w:val="center"/>
              <w:rPr>
                <w:rFonts w:ascii="Arial" w:eastAsia="Times New Roman" w:hAnsi="Arial" w:cs="Arial"/>
                <w:b/>
                <w:bCs/>
                <w:color w:val="000000"/>
                <w:sz w:val="18"/>
                <w:szCs w:val="18"/>
                <w:lang w:eastAsia="hr-HR"/>
              </w:rPr>
            </w:pPr>
            <w:r w:rsidRPr="0092744F">
              <w:rPr>
                <w:rFonts w:ascii="Arial" w:eastAsia="Times New Roman" w:hAnsi="Arial" w:cs="Arial"/>
                <w:b/>
                <w:bCs/>
                <w:color w:val="000000"/>
                <w:sz w:val="18"/>
                <w:szCs w:val="18"/>
                <w:lang w:eastAsia="hr-HR"/>
              </w:rPr>
              <w:t>I. OPĆI DIO</w:t>
            </w:r>
          </w:p>
        </w:tc>
      </w:tr>
      <w:tr w:rsidR="0092744F" w:rsidRPr="0092744F" w:rsidTr="0092744F">
        <w:trPr>
          <w:trHeight w:val="255"/>
        </w:trPr>
        <w:tc>
          <w:tcPr>
            <w:tcW w:w="4025"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1941"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1941"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1941"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r>
      <w:tr w:rsidR="0092744F" w:rsidRPr="0092744F" w:rsidTr="0092744F">
        <w:trPr>
          <w:trHeight w:val="255"/>
        </w:trPr>
        <w:tc>
          <w:tcPr>
            <w:tcW w:w="10292" w:type="dxa"/>
            <w:gridSpan w:val="6"/>
            <w:tcBorders>
              <w:top w:val="nil"/>
              <w:left w:val="nil"/>
              <w:bottom w:val="nil"/>
              <w:right w:val="nil"/>
            </w:tcBorders>
            <w:shd w:val="clear" w:color="auto" w:fill="auto"/>
            <w:hideMark/>
          </w:tcPr>
          <w:p w:rsidR="0092744F" w:rsidRPr="0092744F" w:rsidRDefault="0092744F" w:rsidP="0092744F">
            <w:pPr>
              <w:spacing w:after="0" w:line="240" w:lineRule="auto"/>
              <w:jc w:val="center"/>
              <w:rPr>
                <w:rFonts w:ascii="Arial" w:eastAsia="Times New Roman" w:hAnsi="Arial" w:cs="Arial"/>
                <w:b/>
                <w:bCs/>
                <w:color w:val="000000"/>
                <w:sz w:val="18"/>
                <w:szCs w:val="18"/>
                <w:lang w:eastAsia="hr-HR"/>
              </w:rPr>
            </w:pPr>
            <w:r w:rsidRPr="0092744F">
              <w:rPr>
                <w:rFonts w:ascii="Arial" w:eastAsia="Times New Roman" w:hAnsi="Arial" w:cs="Arial"/>
                <w:b/>
                <w:bCs/>
                <w:color w:val="000000"/>
                <w:sz w:val="18"/>
                <w:szCs w:val="18"/>
                <w:lang w:eastAsia="hr-HR"/>
              </w:rPr>
              <w:t>A) SAŽETAK RAČUNA PRIHODA I RASHODA</w:t>
            </w:r>
          </w:p>
        </w:tc>
      </w:tr>
      <w:tr w:rsidR="0092744F" w:rsidRPr="0092744F" w:rsidTr="0092744F">
        <w:trPr>
          <w:trHeight w:val="135"/>
        </w:trPr>
        <w:tc>
          <w:tcPr>
            <w:tcW w:w="4025"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1941"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1941"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1941"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r>
      <w:tr w:rsidR="0092744F" w:rsidRPr="0092744F" w:rsidTr="0092744F">
        <w:trPr>
          <w:trHeight w:val="405"/>
        </w:trPr>
        <w:tc>
          <w:tcPr>
            <w:tcW w:w="4025" w:type="dxa"/>
            <w:tcBorders>
              <w:top w:val="nil"/>
              <w:left w:val="nil"/>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 </w:t>
            </w:r>
          </w:p>
        </w:tc>
        <w:tc>
          <w:tcPr>
            <w:tcW w:w="1941" w:type="dxa"/>
            <w:tcBorders>
              <w:top w:val="single" w:sz="4" w:space="0" w:color="000000"/>
              <w:left w:val="nil"/>
              <w:bottom w:val="single" w:sz="4" w:space="0" w:color="000000"/>
              <w:right w:val="single" w:sz="4" w:space="0" w:color="000000"/>
            </w:tcBorders>
            <w:shd w:val="clear" w:color="auto" w:fill="auto"/>
            <w:noWrap/>
            <w:vAlign w:val="center"/>
            <w:hideMark/>
          </w:tcPr>
          <w:p w:rsidR="0092744F" w:rsidRPr="0092744F" w:rsidRDefault="0092744F" w:rsidP="0092744F">
            <w:pPr>
              <w:spacing w:after="0" w:line="240" w:lineRule="auto"/>
              <w:jc w:val="center"/>
              <w:rPr>
                <w:rFonts w:ascii="Arial" w:eastAsia="Times New Roman" w:hAnsi="Arial" w:cs="Arial"/>
                <w:b/>
                <w:bCs/>
                <w:color w:val="000000"/>
                <w:sz w:val="16"/>
                <w:szCs w:val="16"/>
                <w:lang w:eastAsia="hr-HR"/>
              </w:rPr>
            </w:pPr>
            <w:r w:rsidRPr="0092744F">
              <w:rPr>
                <w:rFonts w:ascii="Arial" w:eastAsia="Times New Roman" w:hAnsi="Arial" w:cs="Arial"/>
                <w:b/>
                <w:bCs/>
                <w:color w:val="000000"/>
                <w:sz w:val="16"/>
                <w:szCs w:val="16"/>
                <w:lang w:eastAsia="hr-HR"/>
              </w:rPr>
              <w:t>Plan za 2023.</w:t>
            </w:r>
          </w:p>
        </w:tc>
        <w:tc>
          <w:tcPr>
            <w:tcW w:w="1941" w:type="dxa"/>
            <w:tcBorders>
              <w:top w:val="single" w:sz="4" w:space="0" w:color="000000"/>
              <w:left w:val="nil"/>
              <w:bottom w:val="single" w:sz="4" w:space="0" w:color="000000"/>
              <w:right w:val="single" w:sz="4" w:space="0" w:color="000000"/>
            </w:tcBorders>
            <w:shd w:val="clear" w:color="auto" w:fill="auto"/>
            <w:noWrap/>
            <w:vAlign w:val="center"/>
            <w:hideMark/>
          </w:tcPr>
          <w:p w:rsidR="0092744F" w:rsidRPr="0092744F" w:rsidRDefault="0092744F" w:rsidP="0092744F">
            <w:pPr>
              <w:spacing w:after="0" w:line="240" w:lineRule="auto"/>
              <w:jc w:val="center"/>
              <w:rPr>
                <w:rFonts w:ascii="Arial" w:eastAsia="Times New Roman" w:hAnsi="Arial" w:cs="Arial"/>
                <w:b/>
                <w:bCs/>
                <w:color w:val="000000"/>
                <w:sz w:val="16"/>
                <w:szCs w:val="16"/>
                <w:lang w:eastAsia="hr-HR"/>
              </w:rPr>
            </w:pPr>
            <w:r w:rsidRPr="0092744F">
              <w:rPr>
                <w:rFonts w:ascii="Arial" w:eastAsia="Times New Roman" w:hAnsi="Arial" w:cs="Arial"/>
                <w:b/>
                <w:bCs/>
                <w:color w:val="000000"/>
                <w:sz w:val="16"/>
                <w:szCs w:val="16"/>
                <w:lang w:eastAsia="hr-HR"/>
              </w:rPr>
              <w:t>Povećanje/smanjenje</w:t>
            </w:r>
          </w:p>
        </w:tc>
        <w:tc>
          <w:tcPr>
            <w:tcW w:w="1941" w:type="dxa"/>
            <w:tcBorders>
              <w:top w:val="single" w:sz="4" w:space="0" w:color="000000"/>
              <w:left w:val="nil"/>
              <w:bottom w:val="single" w:sz="4" w:space="0" w:color="000000"/>
              <w:right w:val="single" w:sz="4" w:space="0" w:color="000000"/>
            </w:tcBorders>
            <w:shd w:val="clear" w:color="auto" w:fill="auto"/>
            <w:noWrap/>
            <w:vAlign w:val="center"/>
            <w:hideMark/>
          </w:tcPr>
          <w:p w:rsidR="0092744F" w:rsidRPr="0092744F" w:rsidRDefault="0092744F" w:rsidP="0092744F">
            <w:pPr>
              <w:spacing w:after="0" w:line="240" w:lineRule="auto"/>
              <w:jc w:val="center"/>
              <w:rPr>
                <w:rFonts w:ascii="Arial" w:eastAsia="Times New Roman" w:hAnsi="Arial" w:cs="Arial"/>
                <w:b/>
                <w:bCs/>
                <w:color w:val="000000"/>
                <w:sz w:val="16"/>
                <w:szCs w:val="16"/>
                <w:lang w:eastAsia="hr-HR"/>
              </w:rPr>
            </w:pPr>
            <w:r w:rsidRPr="0092744F">
              <w:rPr>
                <w:rFonts w:ascii="Arial" w:eastAsia="Times New Roman" w:hAnsi="Arial" w:cs="Arial"/>
                <w:b/>
                <w:bCs/>
                <w:color w:val="000000"/>
                <w:sz w:val="16"/>
                <w:szCs w:val="16"/>
                <w:lang w:eastAsia="hr-HR"/>
              </w:rPr>
              <w:t>Novi plan za 2023.</w:t>
            </w: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r>
      <w:tr w:rsidR="0092744F" w:rsidRPr="0092744F" w:rsidTr="0092744F">
        <w:trPr>
          <w:trHeight w:val="390"/>
        </w:trPr>
        <w:tc>
          <w:tcPr>
            <w:tcW w:w="4025" w:type="dxa"/>
            <w:tcBorders>
              <w:top w:val="nil"/>
              <w:left w:val="single" w:sz="4" w:space="0" w:color="000000"/>
              <w:bottom w:val="single" w:sz="4" w:space="0" w:color="000000"/>
              <w:right w:val="single" w:sz="4" w:space="0" w:color="000000"/>
            </w:tcBorders>
            <w:shd w:val="clear" w:color="000000" w:fill="DCDCDC"/>
            <w:vAlign w:val="center"/>
            <w:hideMark/>
          </w:tcPr>
          <w:p w:rsidR="0092744F" w:rsidRPr="0092744F" w:rsidRDefault="0092744F" w:rsidP="0092744F">
            <w:pPr>
              <w:spacing w:after="0" w:line="240" w:lineRule="auto"/>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PRIHODI UKUPNO</w:t>
            </w:r>
          </w:p>
        </w:tc>
        <w:tc>
          <w:tcPr>
            <w:tcW w:w="1941" w:type="dxa"/>
            <w:tcBorders>
              <w:top w:val="nil"/>
              <w:left w:val="nil"/>
              <w:bottom w:val="single" w:sz="4" w:space="0" w:color="000000"/>
              <w:right w:val="single" w:sz="4" w:space="0" w:color="000000"/>
            </w:tcBorders>
            <w:shd w:val="clear" w:color="000000" w:fill="DCDCDC"/>
            <w:vAlign w:val="center"/>
            <w:hideMark/>
          </w:tcPr>
          <w:p w:rsidR="0092744F" w:rsidRPr="0092744F" w:rsidRDefault="0092744F" w:rsidP="0092744F">
            <w:pPr>
              <w:spacing w:after="0" w:line="240" w:lineRule="auto"/>
              <w:jc w:val="right"/>
              <w:rPr>
                <w:rFonts w:ascii="Arial" w:eastAsia="Times New Roman" w:hAnsi="Arial" w:cs="Arial"/>
                <w:b/>
                <w:bCs/>
                <w:color w:val="000000"/>
                <w:sz w:val="16"/>
                <w:szCs w:val="16"/>
                <w:lang w:eastAsia="hr-HR"/>
              </w:rPr>
            </w:pPr>
            <w:r w:rsidRPr="0092744F">
              <w:rPr>
                <w:rFonts w:ascii="Arial" w:eastAsia="Times New Roman" w:hAnsi="Arial" w:cs="Arial"/>
                <w:b/>
                <w:bCs/>
                <w:color w:val="000000"/>
                <w:sz w:val="16"/>
                <w:szCs w:val="16"/>
                <w:lang w:eastAsia="hr-HR"/>
              </w:rPr>
              <w:t>3.099.388,54</w:t>
            </w:r>
          </w:p>
        </w:tc>
        <w:tc>
          <w:tcPr>
            <w:tcW w:w="1941" w:type="dxa"/>
            <w:tcBorders>
              <w:top w:val="nil"/>
              <w:left w:val="nil"/>
              <w:bottom w:val="single" w:sz="4" w:space="0" w:color="000000"/>
              <w:right w:val="single" w:sz="4" w:space="0" w:color="000000"/>
            </w:tcBorders>
            <w:shd w:val="clear" w:color="000000" w:fill="DCDCDC"/>
            <w:vAlign w:val="center"/>
            <w:hideMark/>
          </w:tcPr>
          <w:p w:rsidR="0092744F" w:rsidRPr="0092744F" w:rsidRDefault="0092744F" w:rsidP="0092744F">
            <w:pPr>
              <w:spacing w:after="0" w:line="240" w:lineRule="auto"/>
              <w:jc w:val="right"/>
              <w:rPr>
                <w:rFonts w:ascii="Arial" w:eastAsia="Times New Roman" w:hAnsi="Arial" w:cs="Arial"/>
                <w:b/>
                <w:bCs/>
                <w:color w:val="000000"/>
                <w:sz w:val="16"/>
                <w:szCs w:val="16"/>
                <w:lang w:eastAsia="hr-HR"/>
              </w:rPr>
            </w:pPr>
            <w:r w:rsidRPr="0092744F">
              <w:rPr>
                <w:rFonts w:ascii="Arial" w:eastAsia="Times New Roman" w:hAnsi="Arial" w:cs="Arial"/>
                <w:b/>
                <w:bCs/>
                <w:color w:val="000000"/>
                <w:sz w:val="16"/>
                <w:szCs w:val="16"/>
                <w:lang w:eastAsia="hr-HR"/>
              </w:rPr>
              <w:t>-19.633,00</w:t>
            </w:r>
          </w:p>
        </w:tc>
        <w:tc>
          <w:tcPr>
            <w:tcW w:w="1941" w:type="dxa"/>
            <w:tcBorders>
              <w:top w:val="nil"/>
              <w:left w:val="nil"/>
              <w:bottom w:val="single" w:sz="4" w:space="0" w:color="000000"/>
              <w:right w:val="single" w:sz="4" w:space="0" w:color="000000"/>
            </w:tcBorders>
            <w:shd w:val="clear" w:color="000000" w:fill="DCDCDC"/>
            <w:vAlign w:val="center"/>
            <w:hideMark/>
          </w:tcPr>
          <w:p w:rsidR="0092744F" w:rsidRPr="0092744F" w:rsidRDefault="0092744F" w:rsidP="0092744F">
            <w:pPr>
              <w:spacing w:after="0" w:line="240" w:lineRule="auto"/>
              <w:jc w:val="right"/>
              <w:rPr>
                <w:rFonts w:ascii="Arial" w:eastAsia="Times New Roman" w:hAnsi="Arial" w:cs="Arial"/>
                <w:b/>
                <w:bCs/>
                <w:color w:val="000000"/>
                <w:sz w:val="16"/>
                <w:szCs w:val="16"/>
                <w:lang w:eastAsia="hr-HR"/>
              </w:rPr>
            </w:pPr>
            <w:r w:rsidRPr="0092744F">
              <w:rPr>
                <w:rFonts w:ascii="Arial" w:eastAsia="Times New Roman" w:hAnsi="Arial" w:cs="Arial"/>
                <w:b/>
                <w:bCs/>
                <w:color w:val="000000"/>
                <w:sz w:val="16"/>
                <w:szCs w:val="16"/>
                <w:lang w:eastAsia="hr-HR"/>
              </w:rPr>
              <w:t>3.079.755,54</w:t>
            </w: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r>
      <w:tr w:rsidR="0092744F" w:rsidRPr="0092744F" w:rsidTr="0092744F">
        <w:trPr>
          <w:trHeight w:val="405"/>
        </w:trPr>
        <w:tc>
          <w:tcPr>
            <w:tcW w:w="4025" w:type="dxa"/>
            <w:tcBorders>
              <w:top w:val="nil"/>
              <w:left w:val="single" w:sz="4" w:space="0" w:color="000000"/>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PRIHODI POSLOVANJA</w:t>
            </w:r>
          </w:p>
        </w:tc>
        <w:tc>
          <w:tcPr>
            <w:tcW w:w="1941" w:type="dxa"/>
            <w:tcBorders>
              <w:top w:val="nil"/>
              <w:left w:val="nil"/>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jc w:val="right"/>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3.099.388,54</w:t>
            </w:r>
          </w:p>
        </w:tc>
        <w:tc>
          <w:tcPr>
            <w:tcW w:w="1941" w:type="dxa"/>
            <w:tcBorders>
              <w:top w:val="nil"/>
              <w:left w:val="nil"/>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jc w:val="right"/>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-19.633,00</w:t>
            </w:r>
          </w:p>
        </w:tc>
        <w:tc>
          <w:tcPr>
            <w:tcW w:w="1941" w:type="dxa"/>
            <w:tcBorders>
              <w:top w:val="nil"/>
              <w:left w:val="nil"/>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jc w:val="right"/>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3.079.755,54</w:t>
            </w: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r>
      <w:tr w:rsidR="0092744F" w:rsidRPr="0092744F" w:rsidTr="0092744F">
        <w:trPr>
          <w:trHeight w:val="390"/>
        </w:trPr>
        <w:tc>
          <w:tcPr>
            <w:tcW w:w="4025" w:type="dxa"/>
            <w:tcBorders>
              <w:top w:val="nil"/>
              <w:left w:val="single" w:sz="4" w:space="0" w:color="000000"/>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PRIHODI OD PRODAJE NEFINANCIJSKE IMOVINE</w:t>
            </w:r>
          </w:p>
        </w:tc>
        <w:tc>
          <w:tcPr>
            <w:tcW w:w="1941" w:type="dxa"/>
            <w:tcBorders>
              <w:top w:val="nil"/>
              <w:left w:val="nil"/>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jc w:val="right"/>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0,00</w:t>
            </w:r>
          </w:p>
        </w:tc>
        <w:tc>
          <w:tcPr>
            <w:tcW w:w="1941" w:type="dxa"/>
            <w:tcBorders>
              <w:top w:val="nil"/>
              <w:left w:val="nil"/>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jc w:val="right"/>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0,00</w:t>
            </w:r>
          </w:p>
        </w:tc>
        <w:tc>
          <w:tcPr>
            <w:tcW w:w="1941" w:type="dxa"/>
            <w:tcBorders>
              <w:top w:val="nil"/>
              <w:left w:val="nil"/>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jc w:val="right"/>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0,00</w:t>
            </w: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r>
      <w:tr w:rsidR="0092744F" w:rsidRPr="0092744F" w:rsidTr="0092744F">
        <w:trPr>
          <w:trHeight w:val="405"/>
        </w:trPr>
        <w:tc>
          <w:tcPr>
            <w:tcW w:w="4025" w:type="dxa"/>
            <w:tcBorders>
              <w:top w:val="nil"/>
              <w:left w:val="single" w:sz="4" w:space="0" w:color="000000"/>
              <w:bottom w:val="single" w:sz="4" w:space="0" w:color="000000"/>
              <w:right w:val="single" w:sz="4" w:space="0" w:color="000000"/>
            </w:tcBorders>
            <w:shd w:val="clear" w:color="000000" w:fill="DCDCDC"/>
            <w:vAlign w:val="center"/>
            <w:hideMark/>
          </w:tcPr>
          <w:p w:rsidR="0092744F" w:rsidRPr="0092744F" w:rsidRDefault="0092744F" w:rsidP="0092744F">
            <w:pPr>
              <w:spacing w:after="0" w:line="240" w:lineRule="auto"/>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RASHODI UKUPNO</w:t>
            </w:r>
          </w:p>
        </w:tc>
        <w:tc>
          <w:tcPr>
            <w:tcW w:w="1941" w:type="dxa"/>
            <w:tcBorders>
              <w:top w:val="nil"/>
              <w:left w:val="nil"/>
              <w:bottom w:val="single" w:sz="4" w:space="0" w:color="000000"/>
              <w:right w:val="single" w:sz="4" w:space="0" w:color="000000"/>
            </w:tcBorders>
            <w:shd w:val="clear" w:color="000000" w:fill="DCDCDC"/>
            <w:vAlign w:val="center"/>
            <w:hideMark/>
          </w:tcPr>
          <w:p w:rsidR="0092744F" w:rsidRPr="0092744F" w:rsidRDefault="0092744F" w:rsidP="0092744F">
            <w:pPr>
              <w:spacing w:after="0" w:line="240" w:lineRule="auto"/>
              <w:jc w:val="right"/>
              <w:rPr>
                <w:rFonts w:ascii="Arial" w:eastAsia="Times New Roman" w:hAnsi="Arial" w:cs="Arial"/>
                <w:b/>
                <w:bCs/>
                <w:color w:val="000000"/>
                <w:sz w:val="16"/>
                <w:szCs w:val="16"/>
                <w:lang w:eastAsia="hr-HR"/>
              </w:rPr>
            </w:pPr>
            <w:r w:rsidRPr="0092744F">
              <w:rPr>
                <w:rFonts w:ascii="Arial" w:eastAsia="Times New Roman" w:hAnsi="Arial" w:cs="Arial"/>
                <w:b/>
                <w:bCs/>
                <w:color w:val="000000"/>
                <w:sz w:val="16"/>
                <w:szCs w:val="16"/>
                <w:lang w:eastAsia="hr-HR"/>
              </w:rPr>
              <w:t>3.096.506,71</w:t>
            </w:r>
          </w:p>
        </w:tc>
        <w:tc>
          <w:tcPr>
            <w:tcW w:w="1941" w:type="dxa"/>
            <w:tcBorders>
              <w:top w:val="nil"/>
              <w:left w:val="nil"/>
              <w:bottom w:val="single" w:sz="4" w:space="0" w:color="000000"/>
              <w:right w:val="single" w:sz="4" w:space="0" w:color="000000"/>
            </w:tcBorders>
            <w:shd w:val="clear" w:color="000000" w:fill="DCDCDC"/>
            <w:vAlign w:val="center"/>
            <w:hideMark/>
          </w:tcPr>
          <w:p w:rsidR="0092744F" w:rsidRPr="0092744F" w:rsidRDefault="0092744F" w:rsidP="0092744F">
            <w:pPr>
              <w:spacing w:after="0" w:line="240" w:lineRule="auto"/>
              <w:jc w:val="right"/>
              <w:rPr>
                <w:rFonts w:ascii="Arial" w:eastAsia="Times New Roman" w:hAnsi="Arial" w:cs="Arial"/>
                <w:b/>
                <w:bCs/>
                <w:color w:val="000000"/>
                <w:sz w:val="16"/>
                <w:szCs w:val="16"/>
                <w:lang w:eastAsia="hr-HR"/>
              </w:rPr>
            </w:pPr>
            <w:r w:rsidRPr="0092744F">
              <w:rPr>
                <w:rFonts w:ascii="Arial" w:eastAsia="Times New Roman" w:hAnsi="Arial" w:cs="Arial"/>
                <w:b/>
                <w:bCs/>
                <w:color w:val="000000"/>
                <w:sz w:val="16"/>
                <w:szCs w:val="16"/>
                <w:lang w:eastAsia="hr-HR"/>
              </w:rPr>
              <w:t>-19.633,00</w:t>
            </w:r>
          </w:p>
        </w:tc>
        <w:tc>
          <w:tcPr>
            <w:tcW w:w="1941" w:type="dxa"/>
            <w:tcBorders>
              <w:top w:val="nil"/>
              <w:left w:val="nil"/>
              <w:bottom w:val="single" w:sz="4" w:space="0" w:color="000000"/>
              <w:right w:val="single" w:sz="4" w:space="0" w:color="000000"/>
            </w:tcBorders>
            <w:shd w:val="clear" w:color="000000" w:fill="DCDCDC"/>
            <w:vAlign w:val="center"/>
            <w:hideMark/>
          </w:tcPr>
          <w:p w:rsidR="0092744F" w:rsidRPr="0092744F" w:rsidRDefault="0092744F" w:rsidP="0092744F">
            <w:pPr>
              <w:spacing w:after="0" w:line="240" w:lineRule="auto"/>
              <w:jc w:val="right"/>
              <w:rPr>
                <w:rFonts w:ascii="Arial" w:eastAsia="Times New Roman" w:hAnsi="Arial" w:cs="Arial"/>
                <w:b/>
                <w:bCs/>
                <w:color w:val="000000"/>
                <w:sz w:val="16"/>
                <w:szCs w:val="16"/>
                <w:lang w:eastAsia="hr-HR"/>
              </w:rPr>
            </w:pPr>
            <w:r w:rsidRPr="0092744F">
              <w:rPr>
                <w:rFonts w:ascii="Arial" w:eastAsia="Times New Roman" w:hAnsi="Arial" w:cs="Arial"/>
                <w:b/>
                <w:bCs/>
                <w:color w:val="000000"/>
                <w:sz w:val="16"/>
                <w:szCs w:val="16"/>
                <w:lang w:eastAsia="hr-HR"/>
              </w:rPr>
              <w:t>3.076.873,71</w:t>
            </w: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r>
      <w:tr w:rsidR="0092744F" w:rsidRPr="0092744F" w:rsidTr="0092744F">
        <w:trPr>
          <w:trHeight w:val="390"/>
        </w:trPr>
        <w:tc>
          <w:tcPr>
            <w:tcW w:w="4025" w:type="dxa"/>
            <w:tcBorders>
              <w:top w:val="nil"/>
              <w:left w:val="single" w:sz="4" w:space="0" w:color="000000"/>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RASHODI POSLOVANJA</w:t>
            </w:r>
          </w:p>
        </w:tc>
        <w:tc>
          <w:tcPr>
            <w:tcW w:w="1941" w:type="dxa"/>
            <w:tcBorders>
              <w:top w:val="nil"/>
              <w:left w:val="nil"/>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jc w:val="right"/>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3.061.854,83</w:t>
            </w:r>
          </w:p>
        </w:tc>
        <w:tc>
          <w:tcPr>
            <w:tcW w:w="1941" w:type="dxa"/>
            <w:tcBorders>
              <w:top w:val="nil"/>
              <w:left w:val="nil"/>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jc w:val="right"/>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-4.317,00</w:t>
            </w:r>
          </w:p>
        </w:tc>
        <w:tc>
          <w:tcPr>
            <w:tcW w:w="1941" w:type="dxa"/>
            <w:tcBorders>
              <w:top w:val="nil"/>
              <w:left w:val="nil"/>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jc w:val="right"/>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3.057.537,83</w:t>
            </w: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r>
      <w:tr w:rsidR="0092744F" w:rsidRPr="0092744F" w:rsidTr="0092744F">
        <w:trPr>
          <w:trHeight w:val="405"/>
        </w:trPr>
        <w:tc>
          <w:tcPr>
            <w:tcW w:w="4025" w:type="dxa"/>
            <w:tcBorders>
              <w:top w:val="nil"/>
              <w:left w:val="single" w:sz="4" w:space="0" w:color="000000"/>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RASHODI ZA NABAVU NEFINANCIJSKE IMOVINE</w:t>
            </w:r>
          </w:p>
        </w:tc>
        <w:tc>
          <w:tcPr>
            <w:tcW w:w="1941" w:type="dxa"/>
            <w:tcBorders>
              <w:top w:val="nil"/>
              <w:left w:val="nil"/>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jc w:val="right"/>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34.651,88</w:t>
            </w:r>
          </w:p>
        </w:tc>
        <w:tc>
          <w:tcPr>
            <w:tcW w:w="1941" w:type="dxa"/>
            <w:tcBorders>
              <w:top w:val="nil"/>
              <w:left w:val="nil"/>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jc w:val="right"/>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-15.316,00</w:t>
            </w:r>
          </w:p>
        </w:tc>
        <w:tc>
          <w:tcPr>
            <w:tcW w:w="1941" w:type="dxa"/>
            <w:tcBorders>
              <w:top w:val="nil"/>
              <w:left w:val="nil"/>
              <w:bottom w:val="single" w:sz="4" w:space="0" w:color="000000"/>
              <w:right w:val="single" w:sz="4" w:space="0" w:color="000000"/>
            </w:tcBorders>
            <w:shd w:val="clear" w:color="auto" w:fill="auto"/>
            <w:vAlign w:val="center"/>
            <w:hideMark/>
          </w:tcPr>
          <w:p w:rsidR="0092744F" w:rsidRPr="0092744F" w:rsidRDefault="0092744F" w:rsidP="0092744F">
            <w:pPr>
              <w:spacing w:after="0" w:line="240" w:lineRule="auto"/>
              <w:jc w:val="right"/>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19.335,88</w:t>
            </w: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r>
      <w:tr w:rsidR="0092744F" w:rsidRPr="0092744F" w:rsidTr="0092744F">
        <w:trPr>
          <w:trHeight w:val="405"/>
        </w:trPr>
        <w:tc>
          <w:tcPr>
            <w:tcW w:w="4025" w:type="dxa"/>
            <w:tcBorders>
              <w:top w:val="nil"/>
              <w:left w:val="single" w:sz="4" w:space="0" w:color="000000"/>
              <w:bottom w:val="single" w:sz="4" w:space="0" w:color="000000"/>
              <w:right w:val="single" w:sz="4" w:space="0" w:color="000000"/>
            </w:tcBorders>
            <w:shd w:val="clear" w:color="000000" w:fill="DCDCDC"/>
            <w:vAlign w:val="center"/>
            <w:hideMark/>
          </w:tcPr>
          <w:p w:rsidR="0092744F" w:rsidRPr="0092744F" w:rsidRDefault="0092744F" w:rsidP="0092744F">
            <w:pPr>
              <w:spacing w:after="0" w:line="240" w:lineRule="auto"/>
              <w:rPr>
                <w:rFonts w:ascii="Arial" w:eastAsia="Times New Roman" w:hAnsi="Arial" w:cs="Arial"/>
                <w:color w:val="000000"/>
                <w:sz w:val="16"/>
                <w:szCs w:val="16"/>
                <w:lang w:eastAsia="hr-HR"/>
              </w:rPr>
            </w:pPr>
            <w:r w:rsidRPr="0092744F">
              <w:rPr>
                <w:rFonts w:ascii="Arial" w:eastAsia="Times New Roman" w:hAnsi="Arial" w:cs="Arial"/>
                <w:color w:val="000000"/>
                <w:sz w:val="16"/>
                <w:szCs w:val="16"/>
                <w:lang w:eastAsia="hr-HR"/>
              </w:rPr>
              <w:t>RAZLIKA - VIŠAK / MANJAK</w:t>
            </w:r>
          </w:p>
        </w:tc>
        <w:tc>
          <w:tcPr>
            <w:tcW w:w="1941" w:type="dxa"/>
            <w:tcBorders>
              <w:top w:val="nil"/>
              <w:left w:val="nil"/>
              <w:bottom w:val="single" w:sz="4" w:space="0" w:color="000000"/>
              <w:right w:val="single" w:sz="4" w:space="0" w:color="000000"/>
            </w:tcBorders>
            <w:shd w:val="clear" w:color="000000" w:fill="DCDCDC"/>
            <w:vAlign w:val="center"/>
            <w:hideMark/>
          </w:tcPr>
          <w:p w:rsidR="0092744F" w:rsidRPr="0092744F" w:rsidRDefault="0092744F" w:rsidP="0092744F">
            <w:pPr>
              <w:spacing w:after="0" w:line="240" w:lineRule="auto"/>
              <w:jc w:val="right"/>
              <w:rPr>
                <w:rFonts w:ascii="Arial" w:eastAsia="Times New Roman" w:hAnsi="Arial" w:cs="Arial"/>
                <w:b/>
                <w:bCs/>
                <w:color w:val="000000"/>
                <w:sz w:val="16"/>
                <w:szCs w:val="16"/>
                <w:lang w:eastAsia="hr-HR"/>
              </w:rPr>
            </w:pPr>
            <w:r w:rsidRPr="0092744F">
              <w:rPr>
                <w:rFonts w:ascii="Arial" w:eastAsia="Times New Roman" w:hAnsi="Arial" w:cs="Arial"/>
                <w:b/>
                <w:bCs/>
                <w:color w:val="000000"/>
                <w:sz w:val="16"/>
                <w:szCs w:val="16"/>
                <w:lang w:eastAsia="hr-HR"/>
              </w:rPr>
              <w:t>2.881,83</w:t>
            </w:r>
          </w:p>
        </w:tc>
        <w:tc>
          <w:tcPr>
            <w:tcW w:w="1941" w:type="dxa"/>
            <w:tcBorders>
              <w:top w:val="nil"/>
              <w:left w:val="nil"/>
              <w:bottom w:val="single" w:sz="4" w:space="0" w:color="000000"/>
              <w:right w:val="single" w:sz="4" w:space="0" w:color="000000"/>
            </w:tcBorders>
            <w:shd w:val="clear" w:color="000000" w:fill="DCDCDC"/>
            <w:vAlign w:val="center"/>
            <w:hideMark/>
          </w:tcPr>
          <w:p w:rsidR="0092744F" w:rsidRPr="0092744F" w:rsidRDefault="0092744F" w:rsidP="0092744F">
            <w:pPr>
              <w:spacing w:after="0" w:line="240" w:lineRule="auto"/>
              <w:jc w:val="right"/>
              <w:rPr>
                <w:rFonts w:ascii="Arial" w:eastAsia="Times New Roman" w:hAnsi="Arial" w:cs="Arial"/>
                <w:b/>
                <w:bCs/>
                <w:color w:val="000000"/>
                <w:sz w:val="16"/>
                <w:szCs w:val="16"/>
                <w:lang w:eastAsia="hr-HR"/>
              </w:rPr>
            </w:pPr>
            <w:r w:rsidRPr="0092744F">
              <w:rPr>
                <w:rFonts w:ascii="Arial" w:eastAsia="Times New Roman" w:hAnsi="Arial" w:cs="Arial"/>
                <w:b/>
                <w:bCs/>
                <w:color w:val="000000"/>
                <w:sz w:val="16"/>
                <w:szCs w:val="16"/>
                <w:lang w:eastAsia="hr-HR"/>
              </w:rPr>
              <w:t>0,00</w:t>
            </w:r>
          </w:p>
        </w:tc>
        <w:tc>
          <w:tcPr>
            <w:tcW w:w="1941" w:type="dxa"/>
            <w:tcBorders>
              <w:top w:val="nil"/>
              <w:left w:val="nil"/>
              <w:bottom w:val="single" w:sz="4" w:space="0" w:color="000000"/>
              <w:right w:val="single" w:sz="4" w:space="0" w:color="000000"/>
            </w:tcBorders>
            <w:shd w:val="clear" w:color="000000" w:fill="DCDCDC"/>
            <w:vAlign w:val="center"/>
            <w:hideMark/>
          </w:tcPr>
          <w:p w:rsidR="0092744F" w:rsidRPr="0092744F" w:rsidRDefault="0092744F" w:rsidP="0092744F">
            <w:pPr>
              <w:spacing w:after="0" w:line="240" w:lineRule="auto"/>
              <w:jc w:val="right"/>
              <w:rPr>
                <w:rFonts w:ascii="Arial" w:eastAsia="Times New Roman" w:hAnsi="Arial" w:cs="Arial"/>
                <w:b/>
                <w:bCs/>
                <w:color w:val="000000"/>
                <w:sz w:val="16"/>
                <w:szCs w:val="16"/>
                <w:lang w:eastAsia="hr-HR"/>
              </w:rPr>
            </w:pPr>
            <w:r w:rsidRPr="0092744F">
              <w:rPr>
                <w:rFonts w:ascii="Arial" w:eastAsia="Times New Roman" w:hAnsi="Arial" w:cs="Arial"/>
                <w:b/>
                <w:bCs/>
                <w:color w:val="000000"/>
                <w:sz w:val="16"/>
                <w:szCs w:val="16"/>
                <w:lang w:eastAsia="hr-HR"/>
              </w:rPr>
              <w:t>2.881,83</w:t>
            </w: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92744F" w:rsidRPr="0092744F" w:rsidRDefault="0092744F" w:rsidP="0092744F">
            <w:pPr>
              <w:spacing w:after="0" w:line="240" w:lineRule="auto"/>
              <w:rPr>
                <w:rFonts w:ascii="Calibri" w:eastAsia="Times New Roman" w:hAnsi="Calibri" w:cs="Calibri"/>
                <w:color w:val="000000"/>
                <w:lang w:eastAsia="hr-HR"/>
              </w:rPr>
            </w:pPr>
          </w:p>
        </w:tc>
      </w:tr>
    </w:tbl>
    <w:p w:rsidR="0092744F" w:rsidRDefault="0092744F"/>
    <w:p w:rsidR="00E23EED" w:rsidRDefault="00B0296F">
      <w:r>
        <w:t xml:space="preserve">Iznos od </w:t>
      </w:r>
      <w:r w:rsidR="00E23EED">
        <w:t xml:space="preserve"> </w:t>
      </w:r>
      <w:r w:rsidR="009E1CD6">
        <w:t>2.881,83</w:t>
      </w:r>
      <w:r w:rsidR="00540405">
        <w:t xml:space="preserve"> </w:t>
      </w:r>
      <w:r w:rsidR="009E1CD6">
        <w:t>eura</w:t>
      </w:r>
      <w:r>
        <w:t xml:space="preserve">  predstavlja </w:t>
      </w:r>
      <w:r w:rsidR="00E23EED">
        <w:t xml:space="preserve"> rezultat poslovanja (</w:t>
      </w:r>
      <w:r w:rsidR="001A4E7C">
        <w:t>manjak</w:t>
      </w:r>
      <w:r w:rsidR="00E23EED">
        <w:t>) u 20</w:t>
      </w:r>
      <w:r w:rsidR="00540405">
        <w:t>2</w:t>
      </w:r>
      <w:r w:rsidR="009E1CD6">
        <w:t>2</w:t>
      </w:r>
      <w:r>
        <w:t>. Godini te su zbog toga planirani veći prihodi, za pokriće tog manjka.</w:t>
      </w:r>
    </w:p>
    <w:p w:rsidR="00E60F31" w:rsidRDefault="00CD708A">
      <w:r>
        <w:t xml:space="preserve">IZVOR </w:t>
      </w:r>
      <w:r w:rsidR="006344B6">
        <w:t xml:space="preserve"> </w:t>
      </w:r>
      <w:r w:rsidR="009E1CD6">
        <w:t>1</w:t>
      </w:r>
      <w:r>
        <w:t>.</w:t>
      </w:r>
      <w:r w:rsidR="009E1CD6">
        <w:t>3.</w:t>
      </w:r>
      <w:r>
        <w:t xml:space="preserve"> – ZAKONSKI STANDARD</w:t>
      </w:r>
    </w:p>
    <w:p w:rsidR="00EF29C4" w:rsidRDefault="00E60F31" w:rsidP="001F7650">
      <w:pPr>
        <w:jc w:val="both"/>
      </w:pPr>
      <w:r>
        <w:t>Na rashodovnoj strani</w:t>
      </w:r>
      <w:r w:rsidR="00B0296F">
        <w:t xml:space="preserve"> (a slijedom toga i na prihodovnoj strani) </w:t>
      </w:r>
      <w:r>
        <w:t xml:space="preserve"> </w:t>
      </w:r>
      <w:r w:rsidR="00B0296F">
        <w:t xml:space="preserve">prijedloga drugog rebalansa </w:t>
      </w:r>
      <w:r>
        <w:t>plana za 20</w:t>
      </w:r>
      <w:r w:rsidR="00D67587">
        <w:t>2</w:t>
      </w:r>
      <w:r w:rsidR="008A5B75">
        <w:t>3</w:t>
      </w:r>
      <w:r>
        <w:t xml:space="preserve">. godinu </w:t>
      </w:r>
      <w:r w:rsidR="00443E36">
        <w:t xml:space="preserve"> u masi sredstava </w:t>
      </w:r>
      <w:r w:rsidR="00B0296F">
        <w:t xml:space="preserve">iznos je smanje za 13.316,00 eura na dodatnim ulaganjima na nefinancijskoj imovini. Sredstva su bila planirana za promjenu kupola na krovu sportske dvorane, ali nije nađen niti jedan izvođač koji bi to mogao napraviti u okviru  planiranih  sredstava.  </w:t>
      </w:r>
    </w:p>
    <w:p w:rsidR="00A32968" w:rsidRDefault="00EF29C4" w:rsidP="001F7650">
      <w:pPr>
        <w:jc w:val="both"/>
      </w:pPr>
      <w:r>
        <w:t xml:space="preserve">Na računima rashoda poslovanja izvršene su neke manje korekcije, ali sve u okviru već paniranih sredstava. S rashoda za materijal i energiju i financijskih rashoda prebačeno je 8.000,00 eura na naknade troškova zaposlenicima. Realizacija ne smije biti premašena u odnosu na planirana sredstva </w:t>
      </w:r>
      <w:r w:rsidR="008A5B75">
        <w:t xml:space="preserve"> na drugoj razini računskog plana gdje za sada nije bilo potrebe za promjenom planiranih iznosa.</w:t>
      </w:r>
      <w:r w:rsidR="00EA2AC7">
        <w:t xml:space="preserve"> </w:t>
      </w:r>
    </w:p>
    <w:p w:rsidR="00EF29C4" w:rsidRDefault="00EF29C4" w:rsidP="001F7650">
      <w:pPr>
        <w:jc w:val="both"/>
      </w:pPr>
      <w:r>
        <w:t>IZVOR 1.1. – PRIHODI OD POREZA ZA REDOVNU DJELATNOST</w:t>
      </w:r>
    </w:p>
    <w:p w:rsidR="00C37FEA" w:rsidRDefault="00EA2AC7" w:rsidP="00BE19AD">
      <w:pPr>
        <w:jc w:val="both"/>
      </w:pPr>
      <w:r>
        <w:t xml:space="preserve">Na izvoru 1.1. na kojem se nalaze sredstva za financiranje rashoda </w:t>
      </w:r>
      <w:r w:rsidR="00A712EB">
        <w:t>iz prihoda od poreza za redovnu djelatnost (županijska sredstva)</w:t>
      </w:r>
      <w:r w:rsidR="008A5B75">
        <w:t xml:space="preserve">, prvenstveno za financiranje županijskih i međužupanijskih rashoda </w:t>
      </w:r>
      <w:r w:rsidR="00A712EB">
        <w:t xml:space="preserve"> </w:t>
      </w:r>
      <w:r>
        <w:t>za natjecanja učenika</w:t>
      </w:r>
      <w:r w:rsidR="00EF29C4">
        <w:t xml:space="preserve"> plan je povećan za 283,00 eura zbog organiziranja županijskog natjecanja učenika srednjih škola u plivanju</w:t>
      </w:r>
      <w:r w:rsidR="00C37FEA">
        <w:t xml:space="preserve">, a dio na kontu 32379 – intelektualne usluge smanjen  je za </w:t>
      </w:r>
      <w:r w:rsidR="00C37FEA">
        <w:lastRenderedPageBreak/>
        <w:t xml:space="preserve">14.200,00 eura, </w:t>
      </w:r>
      <w:r>
        <w:t xml:space="preserve"> iznos </w:t>
      </w:r>
      <w:r w:rsidR="00C37FEA">
        <w:t xml:space="preserve">vezan uz financiranje projektne dokumentacije za izgradnju nove zgrade srednje škole, koji će biti utrošen iduće godine.  </w:t>
      </w:r>
    </w:p>
    <w:p w:rsidR="002530B7" w:rsidRDefault="00C37FEA" w:rsidP="00BE19AD">
      <w:pPr>
        <w:jc w:val="both"/>
      </w:pPr>
      <w:r>
        <w:t xml:space="preserve">Na istom izvoru, u okviru redovnog rada obrazovnih ustanova povećan je iznos za 12.500,00 eura za plaćanje usluge HEP-u vezano uz postavljanje solarnih panela na krov škole. </w:t>
      </w:r>
      <w:r w:rsidR="00917764">
        <w:t xml:space="preserve"> </w:t>
      </w:r>
      <w:r w:rsidR="002530B7">
        <w:t xml:space="preserve"> </w:t>
      </w:r>
    </w:p>
    <w:p w:rsidR="00C37FEA" w:rsidRDefault="00C37FEA" w:rsidP="00BE19AD">
      <w:pPr>
        <w:jc w:val="both"/>
      </w:pPr>
    </w:p>
    <w:p w:rsidR="00744EB1" w:rsidRDefault="006344B6">
      <w:r>
        <w:t xml:space="preserve">IZVOR 3.1. </w:t>
      </w:r>
      <w:r w:rsidR="00BA5083">
        <w:t xml:space="preserve">I 4.5. </w:t>
      </w:r>
      <w:r>
        <w:t>VLASTITI PRIHODI</w:t>
      </w:r>
      <w:r w:rsidR="00BA5083">
        <w:t xml:space="preserve"> I PRIHODI ZA POSEBNE NAMJENE</w:t>
      </w:r>
      <w:r w:rsidR="00744EB1">
        <w:t xml:space="preserve"> </w:t>
      </w:r>
    </w:p>
    <w:p w:rsidR="00191DF1" w:rsidRDefault="00C37FEA" w:rsidP="00B73B07">
      <w:pPr>
        <w:jc w:val="both"/>
      </w:pPr>
      <w:r>
        <w:t>V</w:t>
      </w:r>
      <w:r w:rsidR="007D77D7">
        <w:t xml:space="preserve">lastiti  </w:t>
      </w:r>
      <w:r>
        <w:t>prihod</w:t>
      </w:r>
      <w:r w:rsidR="00BA5083">
        <w:t xml:space="preserve"> i </w:t>
      </w:r>
      <w:r>
        <w:t xml:space="preserve">rashodi </w:t>
      </w:r>
      <w:r w:rsidR="00B246F4">
        <w:t>i prihodi i rashodi za posebne namjene ovim rebalansom uvećani su za ukupno  1.400,00 eura</w:t>
      </w:r>
      <w:r w:rsidR="00BA5083">
        <w:t xml:space="preserve"> </w:t>
      </w:r>
      <w:r w:rsidR="00B246F4">
        <w:t xml:space="preserve">svaki. </w:t>
      </w:r>
      <w:r w:rsidR="00BA5083">
        <w:t xml:space="preserve"> Navedeni prihodi odnose se na sredstva ostvarena od najma sportske dvorane,</w:t>
      </w:r>
      <w:r w:rsidR="00191DF1">
        <w:t xml:space="preserve"> </w:t>
      </w:r>
      <w:r w:rsidR="00EA36FE">
        <w:t xml:space="preserve">najma </w:t>
      </w:r>
      <w:r w:rsidR="00191DF1">
        <w:t xml:space="preserve">površine u dvorištu škole za </w:t>
      </w:r>
      <w:r w:rsidR="00EA36FE">
        <w:t>kiosk,</w:t>
      </w:r>
      <w:r w:rsidR="00BA5083">
        <w:t xml:space="preserve"> obrazovanja odraslih, prijepisa svjedodžbi i manjim dijelom prikupljanjem sredstava od </w:t>
      </w:r>
      <w:r w:rsidR="00EA36FE">
        <w:t>prodaje starog papira</w:t>
      </w:r>
      <w:r w:rsidR="00191DF1">
        <w:t>. Od školske godine 2022./2023. osnovana</w:t>
      </w:r>
      <w:r w:rsidR="00B246F4">
        <w:t xml:space="preserve"> je i učenička zadruga „</w:t>
      </w:r>
      <w:proofErr w:type="spellStart"/>
      <w:r w:rsidR="00B246F4">
        <w:t>Školak</w:t>
      </w:r>
      <w:proofErr w:type="spellEnd"/>
      <w:r w:rsidR="00B246F4">
        <w:t xml:space="preserve">“. Prihodi za posebne namjene odnose se na plaćanje osiguranja učenika od ozljeda, a vezano prvenstveno uz obavljanje stručne prakse van škole. </w:t>
      </w:r>
      <w:r w:rsidR="00EA2AC7">
        <w:t xml:space="preserve"> </w:t>
      </w:r>
    </w:p>
    <w:p w:rsidR="00BA5083" w:rsidRDefault="00EA2AC7" w:rsidP="00B73B07">
      <w:pPr>
        <w:jc w:val="both"/>
      </w:pPr>
      <w:r>
        <w:t>U plan je uvršteno trošenje ve</w:t>
      </w:r>
      <w:r w:rsidR="00DE5DFF">
        <w:t>ćeg dijela</w:t>
      </w:r>
      <w:r w:rsidR="00B246F4">
        <w:t xml:space="preserve"> vlastitih </w:t>
      </w:r>
      <w:r w:rsidR="00DE5DFF">
        <w:t xml:space="preserve"> sredstava u pobo</w:t>
      </w:r>
      <w:r>
        <w:t>lj</w:t>
      </w:r>
      <w:r w:rsidR="00DE5DFF">
        <w:t>š</w:t>
      </w:r>
      <w:r>
        <w:t>anje materijalnih uvjeta</w:t>
      </w:r>
      <w:r w:rsidR="00DE5DFF">
        <w:t xml:space="preserve"> u školi</w:t>
      </w:r>
      <w:r w:rsidR="00C37801">
        <w:t>, ali smo dio sredstava planirali i na stavkama energije, u slučaju znatnog povećanja rashoda na stavkama plina i električne energije zbog povećanja cijena. Ostatak je raspodijeljen n</w:t>
      </w:r>
      <w:r w:rsidR="00DE5DFF">
        <w:t>a stavke</w:t>
      </w:r>
      <w:r w:rsidR="00356F7A">
        <w:t xml:space="preserve"> mater</w:t>
      </w:r>
      <w:r w:rsidR="00191DF1">
        <w:t>ijalni rashod</w:t>
      </w:r>
      <w:r w:rsidR="00356F7A">
        <w:t>I</w:t>
      </w:r>
      <w:r w:rsidR="00191DF1">
        <w:t xml:space="preserve"> – nastavi materijal (vezano uglavnom uz rad zadruge), </w:t>
      </w:r>
      <w:r w:rsidR="00DE5DFF">
        <w:t xml:space="preserve"> usluga tekućeg i investicijs</w:t>
      </w:r>
      <w:r w:rsidR="00EA36FE">
        <w:t>kog održavanja zgrade i opreme te na opremanje</w:t>
      </w:r>
      <w:r w:rsidR="00DE5DFF">
        <w:t xml:space="preserve"> škole.</w:t>
      </w:r>
      <w:r w:rsidR="002530B7">
        <w:t xml:space="preserve"> </w:t>
      </w:r>
      <w:r w:rsidR="00221FC1">
        <w:t xml:space="preserve"> </w:t>
      </w:r>
    </w:p>
    <w:p w:rsidR="00B246F4" w:rsidRDefault="00B246F4" w:rsidP="00B73B07">
      <w:pPr>
        <w:jc w:val="both"/>
      </w:pPr>
      <w:r>
        <w:t xml:space="preserve">IZVOR 5.3. – povećan je iznos </w:t>
      </w:r>
      <w:r w:rsidR="00C24B31">
        <w:t>na stavkama rashoda za zaposlene, konta skupine 31, za 119.150,00 eura, kako bi se uskladilo s planiranom potrošnjom za plaće do kraja godine. Kako je tokom 2023. Godine osnovica povećana i povećana su neka materijalna prava radnika, prije planirana sredstva ne bi bila dostatna.</w:t>
      </w:r>
    </w:p>
    <w:p w:rsidR="00634D43" w:rsidRDefault="003C35EB">
      <w:r>
        <w:t>IZVOR  5.5.</w:t>
      </w:r>
      <w:r w:rsidR="003008F3">
        <w:t xml:space="preserve"> </w:t>
      </w:r>
      <w:r w:rsidR="00C24B31">
        <w:t xml:space="preserve">– smanjen je plan na kontu 32379 – intelektualne usluge za 127.500,00 eura, vezano uz aktivnosti izgradnje nove zgrade srednje škole koje su prebačene u 2024. godinu. </w:t>
      </w:r>
    </w:p>
    <w:p w:rsidR="00C24B31" w:rsidRDefault="00C24B31">
      <w:r>
        <w:t>IZVOR 5.6. I IZVOR 1.1. dio – odnosi se na usklađenje utrošenih sredstava projekta Prilika za sve 5 – svedeno na stvarno utrošeno (korekcija za  -1.070,00 eura) i otvaranje novog projekta Prilika za sve 6</w:t>
      </w:r>
      <w:r w:rsidR="00AE2EB7">
        <w:t>: 11.020,00 – sredstva su povećana zbog povećanja satnice pomoćnika u nastavi i ostvarivanja dodatnih prava – božićnice za 2023. Godinu i pravo na dar djeci.</w:t>
      </w:r>
    </w:p>
    <w:p w:rsidR="00BA5083" w:rsidRDefault="00EB0B6F">
      <w:r>
        <w:t xml:space="preserve">IZVOR </w:t>
      </w:r>
      <w:r w:rsidR="00634D43">
        <w:t xml:space="preserve"> 5.8. </w:t>
      </w:r>
      <w:r w:rsidR="00132CDD">
        <w:t xml:space="preserve"> </w:t>
      </w:r>
      <w:r w:rsidR="00FE5BE3">
        <w:t xml:space="preserve"> EU PROJEKTI  </w:t>
      </w:r>
      <w:r w:rsidR="00634D43">
        <w:t>ŠKOLA</w:t>
      </w:r>
      <w:r w:rsidR="00AE2EB7">
        <w:t xml:space="preserve"> - na EU projektima smanjen je iznos  na rashodima za zaposlene za 7.000,00 eura, odnosi se na plaće 3 nastavnice vezano uz projekt CEKOM – partneri s RCK – Medicinska škola Bjelovar, a koji je završio za našu školu s 30.6.2023. pa više nisu isplaćivane </w:t>
      </w:r>
      <w:proofErr w:type="spellStart"/>
      <w:r w:rsidR="00AE2EB7">
        <w:t>nti</w:t>
      </w:r>
      <w:proofErr w:type="spellEnd"/>
      <w:r w:rsidR="00AE2EB7">
        <w:t xml:space="preserve"> plaće za isto. </w:t>
      </w:r>
    </w:p>
    <w:p w:rsidR="00CD708A" w:rsidRDefault="00CD708A"/>
    <w:sectPr w:rsidR="00CD7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1B"/>
    <w:rsid w:val="00013A7A"/>
    <w:rsid w:val="00030857"/>
    <w:rsid w:val="00055504"/>
    <w:rsid w:val="000C0FDF"/>
    <w:rsid w:val="000D7B64"/>
    <w:rsid w:val="00132CDD"/>
    <w:rsid w:val="00166741"/>
    <w:rsid w:val="00171577"/>
    <w:rsid w:val="001768B3"/>
    <w:rsid w:val="00191DF1"/>
    <w:rsid w:val="001A2037"/>
    <w:rsid w:val="001A4E7C"/>
    <w:rsid w:val="001B64CB"/>
    <w:rsid w:val="001D5F20"/>
    <w:rsid w:val="001E5546"/>
    <w:rsid w:val="001F7650"/>
    <w:rsid w:val="00221FC1"/>
    <w:rsid w:val="002401CE"/>
    <w:rsid w:val="00251A07"/>
    <w:rsid w:val="0025275D"/>
    <w:rsid w:val="002530B7"/>
    <w:rsid w:val="0027150A"/>
    <w:rsid w:val="002756D6"/>
    <w:rsid w:val="002810B3"/>
    <w:rsid w:val="002B32F2"/>
    <w:rsid w:val="002C5FEB"/>
    <w:rsid w:val="003008F3"/>
    <w:rsid w:val="00352B0C"/>
    <w:rsid w:val="00356F7A"/>
    <w:rsid w:val="003C35EB"/>
    <w:rsid w:val="003D5808"/>
    <w:rsid w:val="003D6F1B"/>
    <w:rsid w:val="00402B4E"/>
    <w:rsid w:val="00443E36"/>
    <w:rsid w:val="00540405"/>
    <w:rsid w:val="00567AA6"/>
    <w:rsid w:val="006344B6"/>
    <w:rsid w:val="00634D43"/>
    <w:rsid w:val="006A741E"/>
    <w:rsid w:val="006B77EA"/>
    <w:rsid w:val="00715368"/>
    <w:rsid w:val="00744EB1"/>
    <w:rsid w:val="007627B9"/>
    <w:rsid w:val="007830CE"/>
    <w:rsid w:val="007C0AF8"/>
    <w:rsid w:val="007D77D7"/>
    <w:rsid w:val="007E3DC7"/>
    <w:rsid w:val="00806542"/>
    <w:rsid w:val="0083702B"/>
    <w:rsid w:val="008A5B75"/>
    <w:rsid w:val="008C7AB7"/>
    <w:rsid w:val="008D3AA7"/>
    <w:rsid w:val="009079AA"/>
    <w:rsid w:val="00917764"/>
    <w:rsid w:val="0092744F"/>
    <w:rsid w:val="00927E3C"/>
    <w:rsid w:val="00934F5A"/>
    <w:rsid w:val="009C2A80"/>
    <w:rsid w:val="009D2901"/>
    <w:rsid w:val="009E108E"/>
    <w:rsid w:val="009E1CD6"/>
    <w:rsid w:val="00A32968"/>
    <w:rsid w:val="00A37442"/>
    <w:rsid w:val="00A67562"/>
    <w:rsid w:val="00A712EB"/>
    <w:rsid w:val="00A91B53"/>
    <w:rsid w:val="00AE2EB7"/>
    <w:rsid w:val="00AF74E4"/>
    <w:rsid w:val="00B0296F"/>
    <w:rsid w:val="00B14E6D"/>
    <w:rsid w:val="00B2289D"/>
    <w:rsid w:val="00B246F4"/>
    <w:rsid w:val="00B73B07"/>
    <w:rsid w:val="00BA5083"/>
    <w:rsid w:val="00BD74BE"/>
    <w:rsid w:val="00BE01FC"/>
    <w:rsid w:val="00BE19AD"/>
    <w:rsid w:val="00C24B31"/>
    <w:rsid w:val="00C30659"/>
    <w:rsid w:val="00C37801"/>
    <w:rsid w:val="00C37FEA"/>
    <w:rsid w:val="00C47003"/>
    <w:rsid w:val="00CD245C"/>
    <w:rsid w:val="00CD708A"/>
    <w:rsid w:val="00CF12FB"/>
    <w:rsid w:val="00D67587"/>
    <w:rsid w:val="00D70E42"/>
    <w:rsid w:val="00D70F27"/>
    <w:rsid w:val="00D92FEA"/>
    <w:rsid w:val="00DE5DFF"/>
    <w:rsid w:val="00E22B4C"/>
    <w:rsid w:val="00E23EED"/>
    <w:rsid w:val="00E60F31"/>
    <w:rsid w:val="00EA2AC7"/>
    <w:rsid w:val="00EA3162"/>
    <w:rsid w:val="00EA36FE"/>
    <w:rsid w:val="00EB0B6F"/>
    <w:rsid w:val="00EB3A47"/>
    <w:rsid w:val="00EB7D7A"/>
    <w:rsid w:val="00EF29C4"/>
    <w:rsid w:val="00F223FC"/>
    <w:rsid w:val="00F53A95"/>
    <w:rsid w:val="00F5641A"/>
    <w:rsid w:val="00FD0259"/>
    <w:rsid w:val="00FE5B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E5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E5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86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724</Words>
  <Characters>4128</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sskc</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racunovodstvo</cp:lastModifiedBy>
  <cp:revision>5</cp:revision>
  <dcterms:created xsi:type="dcterms:W3CDTF">2023-12-07T11:20:00Z</dcterms:created>
  <dcterms:modified xsi:type="dcterms:W3CDTF">2023-12-12T12:04:00Z</dcterms:modified>
</cp:coreProperties>
</file>