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4BB9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SREDNJA ŠKOLA KOPRIVNICA</w:t>
      </w:r>
      <w:r w:rsidR="00472398">
        <w:rPr>
          <w:sz w:val="28"/>
          <w:szCs w:val="28"/>
        </w:rPr>
        <w:t xml:space="preserve">                 </w:t>
      </w:r>
    </w:p>
    <w:p w14:paraId="4337D69E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</w:t>
      </w:r>
      <w:r w:rsidR="00472398">
        <w:rPr>
          <w:sz w:val="28"/>
          <w:szCs w:val="28"/>
        </w:rPr>
        <w:tab/>
      </w:r>
    </w:p>
    <w:p w14:paraId="50314024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Trg slobode 7</w:t>
      </w:r>
      <w:r w:rsidR="001436C6">
        <w:rPr>
          <w:sz w:val="28"/>
          <w:szCs w:val="28"/>
        </w:rPr>
        <w:t>, Koprivnica</w:t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</w:r>
      <w:r w:rsidR="00472398">
        <w:rPr>
          <w:sz w:val="28"/>
          <w:szCs w:val="28"/>
        </w:rPr>
        <w:tab/>
        <w:t xml:space="preserve">    </w:t>
      </w:r>
    </w:p>
    <w:p w14:paraId="0C768FA1" w14:textId="77777777"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</w:p>
    <w:p w14:paraId="3B70D234" w14:textId="77777777"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RKP: 19870</w:t>
      </w:r>
    </w:p>
    <w:p w14:paraId="723CF000" w14:textId="77777777"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djelatnosti: 8532</w:t>
      </w:r>
    </w:p>
    <w:p w14:paraId="26D02B69" w14:textId="77777777" w:rsidR="004175ED" w:rsidRDefault="004175ED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MB: 0901539</w:t>
      </w:r>
    </w:p>
    <w:p w14:paraId="1B1E14EB" w14:textId="77777777" w:rsidR="001436C6" w:rsidRDefault="001436C6" w:rsidP="001436C6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OIB: 17666654315</w:t>
      </w:r>
    </w:p>
    <w:p w14:paraId="6C153091" w14:textId="77777777" w:rsidR="001436C6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14:paraId="03F52989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škole u MZO: 06-037-503</w:t>
      </w:r>
    </w:p>
    <w:p w14:paraId="6F470DCF" w14:textId="77777777" w:rsidR="00472398" w:rsidRDefault="00472398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županije: 06</w:t>
      </w:r>
      <w:r w:rsidR="0070133C">
        <w:rPr>
          <w:sz w:val="28"/>
          <w:szCs w:val="28"/>
        </w:rPr>
        <w:t xml:space="preserve"> –Koprivničko-križevačka županija</w:t>
      </w:r>
    </w:p>
    <w:p w14:paraId="13E9C260" w14:textId="77777777" w:rsidR="00472398" w:rsidRDefault="0070133C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Šifra grada: 201 - Koprivnica</w:t>
      </w:r>
    </w:p>
    <w:p w14:paraId="09D2A03D" w14:textId="77777777" w:rsidR="004175ED" w:rsidRDefault="004175ED" w:rsidP="004175ED">
      <w:pPr>
        <w:pStyle w:val="Bezprored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Koprivnica, </w:t>
      </w:r>
      <w:r w:rsidR="00852A9C">
        <w:rPr>
          <w:sz w:val="28"/>
          <w:szCs w:val="28"/>
        </w:rPr>
        <w:t>30</w:t>
      </w:r>
      <w:r>
        <w:rPr>
          <w:sz w:val="28"/>
          <w:szCs w:val="28"/>
        </w:rPr>
        <w:t>. 1. 20</w:t>
      </w:r>
      <w:r w:rsidR="00472398">
        <w:rPr>
          <w:sz w:val="28"/>
          <w:szCs w:val="28"/>
        </w:rPr>
        <w:t>2</w:t>
      </w:r>
      <w:r w:rsidR="00852A9C">
        <w:rPr>
          <w:sz w:val="28"/>
          <w:szCs w:val="28"/>
        </w:rPr>
        <w:t>3</w:t>
      </w:r>
      <w:r>
        <w:rPr>
          <w:sz w:val="28"/>
          <w:szCs w:val="28"/>
        </w:rPr>
        <w:t xml:space="preserve">. g. </w:t>
      </w:r>
    </w:p>
    <w:p w14:paraId="705A02F3" w14:textId="77777777" w:rsidR="00BD47D4" w:rsidRDefault="00BD47D4"/>
    <w:p w14:paraId="4830065C" w14:textId="77777777" w:rsidR="004175ED" w:rsidRDefault="004175ED"/>
    <w:p w14:paraId="7570C86B" w14:textId="77777777" w:rsidR="004175ED" w:rsidRDefault="003C0D8B" w:rsidP="00047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Prema </w:t>
      </w:r>
      <w:r w:rsidR="004175ED">
        <w:rPr>
          <w:sz w:val="28"/>
          <w:szCs w:val="28"/>
        </w:rPr>
        <w:t xml:space="preserve"> člank</w:t>
      </w:r>
      <w:r>
        <w:rPr>
          <w:sz w:val="28"/>
          <w:szCs w:val="28"/>
        </w:rPr>
        <w:t>u</w:t>
      </w:r>
      <w:r w:rsidR="004175ED">
        <w:rPr>
          <w:sz w:val="28"/>
          <w:szCs w:val="28"/>
        </w:rPr>
        <w:t xml:space="preserve"> </w:t>
      </w:r>
      <w:r w:rsidR="00A470D0">
        <w:rPr>
          <w:sz w:val="28"/>
          <w:szCs w:val="28"/>
        </w:rPr>
        <w:t>5</w:t>
      </w:r>
      <w:r w:rsidR="004175ED">
        <w:rPr>
          <w:sz w:val="28"/>
          <w:szCs w:val="28"/>
        </w:rPr>
        <w:t>. Pravilnika o financijskom izvještavanju u proračunskom računovodstvu donosimo</w:t>
      </w:r>
    </w:p>
    <w:p w14:paraId="02C59847" w14:textId="77777777" w:rsidR="004175ED" w:rsidRDefault="004175ED"/>
    <w:p w14:paraId="716F8261" w14:textId="77777777" w:rsidR="004175ED" w:rsidRDefault="004175ED"/>
    <w:p w14:paraId="5DE9B1FC" w14:textId="77777777" w:rsidR="004175ED" w:rsidRPr="002E0E1D" w:rsidRDefault="004175ED" w:rsidP="004175ED">
      <w:pPr>
        <w:spacing w:line="360" w:lineRule="auto"/>
        <w:jc w:val="center"/>
        <w:rPr>
          <w:b/>
          <w:sz w:val="28"/>
          <w:szCs w:val="28"/>
        </w:rPr>
      </w:pPr>
      <w:r w:rsidRPr="002E0E1D">
        <w:rPr>
          <w:b/>
          <w:sz w:val="28"/>
          <w:szCs w:val="28"/>
        </w:rPr>
        <w:t>BILJEŠKE</w:t>
      </w:r>
    </w:p>
    <w:p w14:paraId="695DECEE" w14:textId="688EB38A" w:rsidR="004175ED" w:rsidRPr="002E0E1D" w:rsidRDefault="004175ED" w:rsidP="004175ED">
      <w:pPr>
        <w:spacing w:line="360" w:lineRule="auto"/>
        <w:jc w:val="center"/>
        <w:rPr>
          <w:b/>
          <w:sz w:val="28"/>
          <w:szCs w:val="28"/>
        </w:rPr>
      </w:pPr>
      <w:r w:rsidRPr="002E0E1D">
        <w:rPr>
          <w:b/>
          <w:sz w:val="28"/>
          <w:szCs w:val="28"/>
        </w:rPr>
        <w:t>UZ FINANCIJSK</w:t>
      </w:r>
      <w:r w:rsidR="00FA3024">
        <w:rPr>
          <w:b/>
          <w:sz w:val="28"/>
          <w:szCs w:val="28"/>
        </w:rPr>
        <w:t>I</w:t>
      </w:r>
      <w:r w:rsidRPr="002E0E1D">
        <w:rPr>
          <w:b/>
          <w:sz w:val="28"/>
          <w:szCs w:val="28"/>
        </w:rPr>
        <w:t xml:space="preserve"> IZVJEŠTAJ ZA 20</w:t>
      </w:r>
      <w:r w:rsidR="00F1429E" w:rsidRPr="002E0E1D">
        <w:rPr>
          <w:b/>
          <w:sz w:val="28"/>
          <w:szCs w:val="28"/>
        </w:rPr>
        <w:t>2</w:t>
      </w:r>
      <w:r w:rsidR="00315D83">
        <w:rPr>
          <w:b/>
          <w:sz w:val="28"/>
          <w:szCs w:val="28"/>
        </w:rPr>
        <w:t>2</w:t>
      </w:r>
      <w:r w:rsidRPr="002E0E1D">
        <w:rPr>
          <w:b/>
          <w:sz w:val="28"/>
          <w:szCs w:val="28"/>
        </w:rPr>
        <w:t>. GODINU</w:t>
      </w:r>
    </w:p>
    <w:p w14:paraId="5357653D" w14:textId="77777777" w:rsidR="004175ED" w:rsidRPr="002E5C5E" w:rsidRDefault="004175ED" w:rsidP="004175ED">
      <w:pPr>
        <w:spacing w:line="360" w:lineRule="auto"/>
        <w:rPr>
          <w:sz w:val="28"/>
          <w:szCs w:val="28"/>
        </w:rPr>
      </w:pPr>
    </w:p>
    <w:p w14:paraId="5AD3BBE3" w14:textId="77777777" w:rsidR="00226BA5" w:rsidRPr="002E5C5E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Srednja škola Koprivnica kao proračunski korisnik posluje na temelju sljedećih zakonskih i podzakonskih akata: Zakon o odgoju i obrazovanju u osnovnoj i srednjoj školi, </w:t>
      </w:r>
      <w:r w:rsidR="003F7859">
        <w:rPr>
          <w:sz w:val="28"/>
          <w:szCs w:val="28"/>
        </w:rPr>
        <w:t xml:space="preserve"> </w:t>
      </w:r>
      <w:r w:rsidRPr="002E5C5E">
        <w:rPr>
          <w:sz w:val="28"/>
          <w:szCs w:val="28"/>
        </w:rPr>
        <w:t>Zakon  o strukovnom obrazovanju, Zakon o ustanovama,</w:t>
      </w:r>
      <w:r>
        <w:rPr>
          <w:sz w:val="28"/>
          <w:szCs w:val="28"/>
        </w:rPr>
        <w:t xml:space="preserve"> Statutu škole, </w:t>
      </w:r>
      <w:r w:rsidRPr="002E5C5E">
        <w:rPr>
          <w:sz w:val="28"/>
          <w:szCs w:val="28"/>
        </w:rPr>
        <w:t xml:space="preserve"> Zakon o proračunu,  Pravilnik o proračunskom računovodstvu i računskom planu i Pravilnik o financijskom izvještavanju u proračunskom računovodstvu.</w:t>
      </w:r>
    </w:p>
    <w:p w14:paraId="4E3985C3" w14:textId="74BC612E" w:rsidR="00047648" w:rsidRDefault="00226BA5" w:rsidP="00047648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>Odgovorna osoba, odnosno ravnatelj Škole</w:t>
      </w:r>
      <w:r w:rsidR="002141E0">
        <w:rPr>
          <w:sz w:val="28"/>
          <w:szCs w:val="28"/>
        </w:rPr>
        <w:t xml:space="preserve"> </w:t>
      </w:r>
      <w:r w:rsidR="00047648">
        <w:rPr>
          <w:sz w:val="28"/>
          <w:szCs w:val="28"/>
        </w:rPr>
        <w:t xml:space="preserve">do 13.9.2022. je bila mr.sc. Manuela Gregurić, </w:t>
      </w:r>
      <w:proofErr w:type="spellStart"/>
      <w:r w:rsidR="00047648">
        <w:rPr>
          <w:sz w:val="28"/>
          <w:szCs w:val="28"/>
        </w:rPr>
        <w:t>dipl.oec</w:t>
      </w:r>
      <w:proofErr w:type="spellEnd"/>
      <w:r w:rsidR="00047648">
        <w:rPr>
          <w:sz w:val="28"/>
          <w:szCs w:val="28"/>
        </w:rPr>
        <w:t xml:space="preserve">., od 14.9.2022. godine v.d. ravnatelj je Mario Latin, </w:t>
      </w:r>
      <w:proofErr w:type="spellStart"/>
      <w:r w:rsidR="00047648">
        <w:rPr>
          <w:sz w:val="28"/>
          <w:szCs w:val="28"/>
        </w:rPr>
        <w:t>mag.oec</w:t>
      </w:r>
      <w:proofErr w:type="spellEnd"/>
      <w:r w:rsidR="00047648">
        <w:rPr>
          <w:sz w:val="28"/>
          <w:szCs w:val="28"/>
        </w:rPr>
        <w:t>. Odlukom Školskog odbora Mario Latin imenovan je ravnateljem škole od 30.9.2022. godine.</w:t>
      </w:r>
    </w:p>
    <w:p w14:paraId="07DBCE6E" w14:textId="2C798D96" w:rsidR="00226BA5" w:rsidRDefault="00544B80" w:rsidP="00047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Voditelj računovodstva  je Dubravka Eđut, ekonomist. </w:t>
      </w:r>
      <w:r w:rsidR="00226BA5" w:rsidRPr="002E5C5E">
        <w:rPr>
          <w:sz w:val="28"/>
          <w:szCs w:val="28"/>
        </w:rPr>
        <w:t xml:space="preserve"> </w:t>
      </w:r>
    </w:p>
    <w:p w14:paraId="168B1912" w14:textId="77777777" w:rsidR="001436C6" w:rsidRDefault="001436C6" w:rsidP="00047648">
      <w:pPr>
        <w:spacing w:line="360" w:lineRule="auto"/>
        <w:jc w:val="both"/>
        <w:rPr>
          <w:sz w:val="28"/>
          <w:szCs w:val="28"/>
        </w:rPr>
      </w:pPr>
    </w:p>
    <w:p w14:paraId="714D8979" w14:textId="77777777" w:rsidR="007A2789" w:rsidRPr="00CA3368" w:rsidRDefault="001436C6" w:rsidP="00047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226BA5" w:rsidRPr="002E5C5E">
        <w:rPr>
          <w:sz w:val="28"/>
          <w:szCs w:val="28"/>
        </w:rPr>
        <w:t>jelatnost škole je: obrazovanje za stjecanje srednje stručne spreme u području prehrane, ekonomije,</w:t>
      </w:r>
      <w:r w:rsidR="007A2789">
        <w:rPr>
          <w:sz w:val="28"/>
          <w:szCs w:val="28"/>
        </w:rPr>
        <w:t xml:space="preserve"> </w:t>
      </w:r>
      <w:r w:rsidR="00226BA5" w:rsidRPr="002E5C5E">
        <w:rPr>
          <w:sz w:val="28"/>
          <w:szCs w:val="28"/>
        </w:rPr>
        <w:t>uprave i  trgovine, turizma i ugostiteljstva</w:t>
      </w:r>
      <w:r w:rsidR="007A2789">
        <w:rPr>
          <w:sz w:val="28"/>
          <w:szCs w:val="28"/>
        </w:rPr>
        <w:t xml:space="preserve">, zdravstva i u novom obrazovnom sektoru - </w:t>
      </w:r>
      <w:r w:rsidR="007A2789" w:rsidRPr="00CA3368">
        <w:rPr>
          <w:i/>
          <w:sz w:val="28"/>
          <w:szCs w:val="28"/>
        </w:rPr>
        <w:t>Geologija, rudarstvo, nafta i kemijska tehnologija</w:t>
      </w:r>
      <w:r w:rsidR="007A2789" w:rsidRPr="00CA3368">
        <w:rPr>
          <w:sz w:val="28"/>
          <w:szCs w:val="28"/>
        </w:rPr>
        <w:t>, od školske godine 2021./2022.</w:t>
      </w:r>
      <w:r w:rsidR="007A2789">
        <w:rPr>
          <w:sz w:val="28"/>
          <w:szCs w:val="28"/>
        </w:rPr>
        <w:t xml:space="preserve"> zanimanje kemijski tehničar.</w:t>
      </w:r>
    </w:p>
    <w:p w14:paraId="206F5946" w14:textId="77777777" w:rsidR="00047648" w:rsidRDefault="00047648" w:rsidP="00047648">
      <w:pPr>
        <w:spacing w:line="360" w:lineRule="auto"/>
        <w:jc w:val="both"/>
        <w:rPr>
          <w:sz w:val="28"/>
          <w:szCs w:val="28"/>
        </w:rPr>
      </w:pPr>
    </w:p>
    <w:p w14:paraId="469FE12A" w14:textId="397D8BF7" w:rsidR="00CA3368" w:rsidRPr="00CA3368" w:rsidRDefault="007A2789" w:rsidP="00047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Provodi se i </w:t>
      </w:r>
      <w:r w:rsidR="00226BA5">
        <w:rPr>
          <w:sz w:val="28"/>
          <w:szCs w:val="28"/>
        </w:rPr>
        <w:t xml:space="preserve"> srednjoškolsko obrazovanje odraslih, uključujući i programe stručnog osposobljavanja </w:t>
      </w:r>
      <w:r w:rsidR="003F4572">
        <w:rPr>
          <w:sz w:val="28"/>
          <w:szCs w:val="28"/>
        </w:rPr>
        <w:t xml:space="preserve">i stručnog usavršavanja, </w:t>
      </w:r>
      <w:r w:rsidR="00226BA5">
        <w:rPr>
          <w:sz w:val="28"/>
          <w:szCs w:val="28"/>
        </w:rPr>
        <w:t xml:space="preserve"> </w:t>
      </w:r>
      <w:r w:rsidR="00226BA5" w:rsidRPr="002E5C5E">
        <w:rPr>
          <w:sz w:val="28"/>
          <w:szCs w:val="28"/>
        </w:rPr>
        <w:t xml:space="preserve">sukladno Zakonu o odgoju i </w:t>
      </w:r>
      <w:r w:rsidR="00226BA5">
        <w:rPr>
          <w:sz w:val="28"/>
          <w:szCs w:val="28"/>
        </w:rPr>
        <w:t>obrazo</w:t>
      </w:r>
      <w:r w:rsidR="00226BA5" w:rsidRPr="002E5C5E">
        <w:rPr>
          <w:sz w:val="28"/>
          <w:szCs w:val="28"/>
        </w:rPr>
        <w:t xml:space="preserve">vanju u osnovnoj i srednjoj školi, Zakonu o strukovnom </w:t>
      </w:r>
      <w:r w:rsidR="00226BA5" w:rsidRPr="00CA3368">
        <w:rPr>
          <w:sz w:val="28"/>
          <w:szCs w:val="28"/>
        </w:rPr>
        <w:t xml:space="preserve">obrazovanju, </w:t>
      </w:r>
      <w:proofErr w:type="spellStart"/>
      <w:r w:rsidR="00226BA5" w:rsidRPr="00CA3368">
        <w:rPr>
          <w:sz w:val="28"/>
          <w:szCs w:val="28"/>
        </w:rPr>
        <w:t>kurikulima</w:t>
      </w:r>
      <w:proofErr w:type="spellEnd"/>
      <w:r w:rsidR="00226BA5" w:rsidRPr="00CA3368">
        <w:rPr>
          <w:sz w:val="28"/>
          <w:szCs w:val="28"/>
        </w:rPr>
        <w:t xml:space="preserve"> programa zanimanja te ostalim propisima koji uređuju pitanja obrazovanja.</w:t>
      </w:r>
      <w:r w:rsidR="00CA3368" w:rsidRPr="00CA3368">
        <w:rPr>
          <w:sz w:val="28"/>
          <w:szCs w:val="28"/>
        </w:rPr>
        <w:t xml:space="preserve"> </w:t>
      </w:r>
    </w:p>
    <w:p w14:paraId="7E8DEBFC" w14:textId="77777777" w:rsidR="00226BA5" w:rsidRPr="00CA3368" w:rsidRDefault="00226BA5" w:rsidP="00CA3368">
      <w:pPr>
        <w:spacing w:line="360" w:lineRule="auto"/>
        <w:jc w:val="right"/>
        <w:rPr>
          <w:sz w:val="28"/>
          <w:szCs w:val="28"/>
        </w:rPr>
      </w:pPr>
    </w:p>
    <w:p w14:paraId="25A319AF" w14:textId="77777777" w:rsidR="00226BA5" w:rsidRDefault="00226BA5" w:rsidP="00CA40A9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Škola svoju djelatnost obavlja kao javnu službu. Škola nije u sustavu PDV-a, ostvareni  vlastiti prihod od iznajmljivanja sportske dvorane vezan je isključivo uz iznajmljivanje iste </w:t>
      </w:r>
      <w:r w:rsidR="007A2789">
        <w:rPr>
          <w:sz w:val="28"/>
          <w:szCs w:val="28"/>
        </w:rPr>
        <w:t xml:space="preserve">fizičkim osobama u svrhu rekreacije, </w:t>
      </w:r>
      <w:r w:rsidRPr="002E5C5E">
        <w:rPr>
          <w:sz w:val="28"/>
          <w:szCs w:val="28"/>
        </w:rPr>
        <w:t>sportskim klubovima, drugim školama</w:t>
      </w:r>
      <w:r w:rsidR="007A2789">
        <w:rPr>
          <w:sz w:val="28"/>
          <w:szCs w:val="28"/>
        </w:rPr>
        <w:t xml:space="preserve">, udrugama </w:t>
      </w:r>
      <w:r w:rsidRPr="002E5C5E">
        <w:rPr>
          <w:sz w:val="28"/>
          <w:szCs w:val="28"/>
        </w:rPr>
        <w:t xml:space="preserve"> i neprofitnim organizacijama, a što je prema čl. 39. točka m Zakona o PDV-u oslobođeno plaćanja PDV-a.</w:t>
      </w:r>
      <w:r w:rsidR="003F7859">
        <w:rPr>
          <w:sz w:val="28"/>
          <w:szCs w:val="28"/>
        </w:rPr>
        <w:t xml:space="preserve"> Vlastite prihode Škola ostvaruje i provođenjem obrazovanja odraslih prema verificiranim programima Ministarstva znanosti i obrazovanja za zanimanja ekonomist, upravni referent, komercijalist, prodavač, prehrambeni tehničar i rukovatelj prehrambenim strojevima.</w:t>
      </w:r>
    </w:p>
    <w:p w14:paraId="7D1D2137" w14:textId="77777777" w:rsidR="003F4572" w:rsidRDefault="003F4572" w:rsidP="00226BA5">
      <w:pPr>
        <w:spacing w:line="360" w:lineRule="auto"/>
        <w:rPr>
          <w:sz w:val="28"/>
          <w:szCs w:val="28"/>
        </w:rPr>
      </w:pPr>
    </w:p>
    <w:p w14:paraId="61904898" w14:textId="77777777" w:rsidR="003F4572" w:rsidRDefault="003F4572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BILANCA</w:t>
      </w:r>
    </w:p>
    <w:p w14:paraId="773DD4BE" w14:textId="77777777" w:rsidR="00EE1331" w:rsidRDefault="00EE1331" w:rsidP="00E8623B">
      <w:pPr>
        <w:spacing w:line="360" w:lineRule="auto"/>
        <w:jc w:val="both"/>
        <w:rPr>
          <w:sz w:val="28"/>
          <w:szCs w:val="28"/>
        </w:rPr>
      </w:pPr>
    </w:p>
    <w:p w14:paraId="1A1781F3" w14:textId="77777777" w:rsidR="00EE1331" w:rsidRDefault="00EE133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Srednja škola Koprivnica nema ni dugoročne ni kratkoročne kredite i zajmove te nikakve obveze po vrijednosnim papirima.</w:t>
      </w:r>
    </w:p>
    <w:p w14:paraId="12E103BF" w14:textId="77777777" w:rsidR="00700F81" w:rsidRDefault="00700F8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Isto tako završeni su svi sudski sporovi pokrenuti od strane zaposlenika</w:t>
      </w:r>
      <w:r w:rsidR="00E56686">
        <w:rPr>
          <w:sz w:val="28"/>
          <w:szCs w:val="28"/>
        </w:rPr>
        <w:t xml:space="preserve"> (vezano uz isplatu razlike u plaće zbog povećanja osnovice od 6% za 2016. godinu)– isplate su izvršene po svim pravomoćnim presudama, plaćeni su svi sudski </w:t>
      </w:r>
      <w:r w:rsidR="00E56686">
        <w:rPr>
          <w:sz w:val="28"/>
          <w:szCs w:val="28"/>
        </w:rPr>
        <w:lastRenderedPageBreak/>
        <w:t>troškovi i pristojbe, a Ministarstvo znanosti i obrazovanja doznačilo je školi sva potraživana sredstva.</w:t>
      </w:r>
    </w:p>
    <w:p w14:paraId="5D598044" w14:textId="77777777" w:rsidR="00B87FC1" w:rsidRDefault="00281C2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021 i 02921 – povećana je vrijednost građevinskog objekta (indeks 103,3) zbog dodatnog ulaganja na sportskoj dvorani Srednje škole Koprivnica – rekonstrukcija i adaptacija sanitarnih čvorova i svlačionica u ukupnoj vrijednosti od 2.065.932,06 kn.</w:t>
      </w:r>
    </w:p>
    <w:p w14:paraId="4D9A8E4A" w14:textId="77777777" w:rsidR="00281C2E" w:rsidRDefault="00281C2E" w:rsidP="00E8623B">
      <w:pPr>
        <w:spacing w:line="360" w:lineRule="auto"/>
        <w:jc w:val="both"/>
        <w:rPr>
          <w:sz w:val="28"/>
          <w:szCs w:val="28"/>
        </w:rPr>
      </w:pPr>
    </w:p>
    <w:p w14:paraId="3D5181B4" w14:textId="77777777" w:rsidR="004420F1" w:rsidRDefault="00281C2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022 i 02922 – indeks 74,7</w:t>
      </w:r>
      <w:r w:rsidR="009E1C41">
        <w:rPr>
          <w:sz w:val="28"/>
          <w:szCs w:val="28"/>
        </w:rPr>
        <w:t xml:space="preserve">4 – </w:t>
      </w:r>
      <w:r w:rsidR="00C51C8C">
        <w:rPr>
          <w:sz w:val="28"/>
          <w:szCs w:val="28"/>
        </w:rPr>
        <w:t>pokazuje kako je ulaganje u novu opremu u 2022. g. (svega 31.516,40 kn) bilo znatno manje nego ispravak vrijednosti</w:t>
      </w:r>
      <w:r w:rsidR="004420F1">
        <w:rPr>
          <w:sz w:val="28"/>
          <w:szCs w:val="28"/>
        </w:rPr>
        <w:t xml:space="preserve">. </w:t>
      </w:r>
    </w:p>
    <w:p w14:paraId="7AE9A18A" w14:textId="77777777" w:rsidR="00282CC6" w:rsidRDefault="004420F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Ista tendencija vidi se i na vrijednosti knjiga u knjižnici.</w:t>
      </w:r>
    </w:p>
    <w:p w14:paraId="6FE73273" w14:textId="77777777" w:rsidR="004420F1" w:rsidRDefault="004420F1" w:rsidP="00E8623B">
      <w:pPr>
        <w:spacing w:line="360" w:lineRule="auto"/>
        <w:jc w:val="both"/>
        <w:rPr>
          <w:sz w:val="28"/>
          <w:szCs w:val="28"/>
        </w:rPr>
      </w:pPr>
    </w:p>
    <w:p w14:paraId="138767C8" w14:textId="77777777" w:rsidR="00B124D0" w:rsidRDefault="004420F1" w:rsidP="004420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Račun 129 ostala potraživanja, odnosi se na potraživanja od HZZO za bolovanja preko 42 dana, </w:t>
      </w:r>
      <w:r w:rsidR="00282CC6">
        <w:rPr>
          <w:sz w:val="28"/>
          <w:szCs w:val="28"/>
        </w:rPr>
        <w:t xml:space="preserve">- indeks </w:t>
      </w:r>
      <w:r>
        <w:rPr>
          <w:sz w:val="28"/>
          <w:szCs w:val="28"/>
        </w:rPr>
        <w:t>340</w:t>
      </w:r>
      <w:r w:rsidR="00282CC6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282CC6">
        <w:rPr>
          <w:sz w:val="28"/>
          <w:szCs w:val="28"/>
        </w:rPr>
        <w:t xml:space="preserve"> – </w:t>
      </w:r>
      <w:r>
        <w:rPr>
          <w:sz w:val="28"/>
          <w:szCs w:val="28"/>
        </w:rPr>
        <w:t>HZZO je refundirao sredstva zaključno s 3.srpnja 2021. godine tako da se potraživanje u 2022. povećalo.</w:t>
      </w:r>
      <w:r w:rsidR="000A066C">
        <w:rPr>
          <w:sz w:val="28"/>
          <w:szCs w:val="28"/>
        </w:rPr>
        <w:t xml:space="preserve"> Isto se odražava i na konto 239 na strani obveza.</w:t>
      </w:r>
    </w:p>
    <w:p w14:paraId="4CA51CD3" w14:textId="77777777" w:rsidR="003374F8" w:rsidRDefault="003374F8" w:rsidP="00E8623B">
      <w:pPr>
        <w:spacing w:line="360" w:lineRule="auto"/>
        <w:jc w:val="both"/>
        <w:rPr>
          <w:sz w:val="28"/>
          <w:szCs w:val="28"/>
        </w:rPr>
      </w:pPr>
    </w:p>
    <w:p w14:paraId="754FBB31" w14:textId="77777777" w:rsidR="00E21CB8" w:rsidRDefault="00EF55F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Račun 232 i 234</w:t>
      </w:r>
      <w:r w:rsidR="00E21CB8">
        <w:rPr>
          <w:sz w:val="28"/>
          <w:szCs w:val="28"/>
        </w:rPr>
        <w:t xml:space="preserve"> – obveze prema dobavljačima sve pripadaju pod „nedospjele“</w:t>
      </w:r>
      <w:r w:rsidR="000E195A">
        <w:rPr>
          <w:sz w:val="28"/>
          <w:szCs w:val="28"/>
        </w:rPr>
        <w:t xml:space="preserve"> (vidi se u obrascu OBVEZE)</w:t>
      </w:r>
      <w:r w:rsidR="00FD7BA8">
        <w:rPr>
          <w:sz w:val="28"/>
          <w:szCs w:val="28"/>
        </w:rPr>
        <w:t xml:space="preserve"> i u iznosu od </w:t>
      </w:r>
      <w:r>
        <w:rPr>
          <w:sz w:val="28"/>
          <w:szCs w:val="28"/>
        </w:rPr>
        <w:t>96,742,08</w:t>
      </w:r>
      <w:r w:rsidR="00FD7BA8">
        <w:rPr>
          <w:sz w:val="28"/>
          <w:szCs w:val="28"/>
        </w:rPr>
        <w:t xml:space="preserve"> kn čine takozvani „metodološki manjak“ jer </w:t>
      </w:r>
      <w:r w:rsidR="000E195A">
        <w:rPr>
          <w:sz w:val="28"/>
          <w:szCs w:val="28"/>
        </w:rPr>
        <w:t xml:space="preserve"> s</w:t>
      </w:r>
      <w:r w:rsidR="00544B80">
        <w:rPr>
          <w:sz w:val="28"/>
          <w:szCs w:val="28"/>
        </w:rPr>
        <w:t xml:space="preserve">e radi </w:t>
      </w:r>
      <w:r w:rsidR="00CE3F73">
        <w:rPr>
          <w:sz w:val="28"/>
          <w:szCs w:val="28"/>
        </w:rPr>
        <w:t xml:space="preserve">uglavnom </w:t>
      </w:r>
      <w:r w:rsidR="00544B80">
        <w:rPr>
          <w:sz w:val="28"/>
          <w:szCs w:val="28"/>
        </w:rPr>
        <w:t xml:space="preserve">o </w:t>
      </w:r>
      <w:r w:rsidR="000E195A">
        <w:rPr>
          <w:sz w:val="28"/>
          <w:szCs w:val="28"/>
        </w:rPr>
        <w:t xml:space="preserve"> </w:t>
      </w:r>
      <w:r w:rsidR="00CE3F73">
        <w:rPr>
          <w:sz w:val="28"/>
          <w:szCs w:val="28"/>
        </w:rPr>
        <w:t>računima za energente i komunalije z</w:t>
      </w:r>
      <w:r w:rsidR="00544B80">
        <w:rPr>
          <w:sz w:val="28"/>
          <w:szCs w:val="28"/>
        </w:rPr>
        <w:t>a</w:t>
      </w:r>
      <w:r w:rsidR="000E195A">
        <w:rPr>
          <w:sz w:val="28"/>
          <w:szCs w:val="28"/>
        </w:rPr>
        <w:t xml:space="preserve"> </w:t>
      </w:r>
      <w:r w:rsidR="00CE3F73">
        <w:rPr>
          <w:sz w:val="28"/>
          <w:szCs w:val="28"/>
        </w:rPr>
        <w:t>12. mjesec 202</w:t>
      </w:r>
      <w:r>
        <w:rPr>
          <w:sz w:val="28"/>
          <w:szCs w:val="28"/>
        </w:rPr>
        <w:t>2</w:t>
      </w:r>
      <w:r w:rsidR="00CE3F73">
        <w:rPr>
          <w:sz w:val="28"/>
          <w:szCs w:val="28"/>
        </w:rPr>
        <w:t xml:space="preserve">. gdje </w:t>
      </w:r>
      <w:r w:rsidR="000E195A">
        <w:rPr>
          <w:sz w:val="28"/>
          <w:szCs w:val="28"/>
        </w:rPr>
        <w:t xml:space="preserve">obveze </w:t>
      </w:r>
      <w:r w:rsidR="00CA40A9">
        <w:rPr>
          <w:sz w:val="28"/>
          <w:szCs w:val="28"/>
        </w:rPr>
        <w:t xml:space="preserve">dospijevaju </w:t>
      </w:r>
      <w:r w:rsidR="000E195A">
        <w:rPr>
          <w:sz w:val="28"/>
          <w:szCs w:val="28"/>
        </w:rPr>
        <w:t xml:space="preserve"> u siječnju.</w:t>
      </w:r>
    </w:p>
    <w:p w14:paraId="0ECD4043" w14:textId="77777777" w:rsidR="00EF55F1" w:rsidRDefault="00EF55F1" w:rsidP="00EF55F1">
      <w:pPr>
        <w:spacing w:line="360" w:lineRule="auto"/>
        <w:jc w:val="both"/>
        <w:rPr>
          <w:sz w:val="28"/>
          <w:szCs w:val="28"/>
        </w:rPr>
      </w:pPr>
    </w:p>
    <w:p w14:paraId="73270EBF" w14:textId="77777777" w:rsidR="00EF55F1" w:rsidRDefault="00EF55F1" w:rsidP="00EF55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Račun 292 - odnosi se na prihod uplaćen od strane Hrvatskog zavoda za zapošljavanje za isplatu plaće pripravnika koji je zaposlen u 10./2022., a prihod se odnosi na cijelo razdoblje – plaće za razdoblje 10/2020- 9/2023. U 2023. Iznos će biti </w:t>
      </w:r>
      <w:proofErr w:type="spellStart"/>
      <w:r>
        <w:rPr>
          <w:sz w:val="28"/>
          <w:szCs w:val="28"/>
        </w:rPr>
        <w:t>preknjižen</w:t>
      </w:r>
      <w:proofErr w:type="spellEnd"/>
      <w:r>
        <w:rPr>
          <w:sz w:val="28"/>
          <w:szCs w:val="28"/>
        </w:rPr>
        <w:t xml:space="preserve"> na konto 63414.</w:t>
      </w:r>
    </w:p>
    <w:p w14:paraId="3C6DAF5F" w14:textId="77777777" w:rsidR="003F4572" w:rsidRDefault="003F4572" w:rsidP="00E8623B">
      <w:pPr>
        <w:spacing w:line="360" w:lineRule="auto"/>
        <w:jc w:val="both"/>
        <w:rPr>
          <w:sz w:val="28"/>
          <w:szCs w:val="28"/>
        </w:rPr>
      </w:pPr>
    </w:p>
    <w:p w14:paraId="56ED9E43" w14:textId="77777777" w:rsidR="008548E5" w:rsidRDefault="008548E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996</w:t>
      </w:r>
      <w:r w:rsidR="002E05DC" w:rsidRPr="00D116BF">
        <w:rPr>
          <w:sz w:val="28"/>
          <w:szCs w:val="28"/>
        </w:rPr>
        <w:t xml:space="preserve"> –</w:t>
      </w:r>
      <w:r w:rsidR="00D116BF">
        <w:rPr>
          <w:sz w:val="28"/>
          <w:szCs w:val="28"/>
        </w:rPr>
        <w:t xml:space="preserve">  </w:t>
      </w:r>
      <w:r w:rsidR="00377643">
        <w:rPr>
          <w:sz w:val="28"/>
          <w:szCs w:val="28"/>
        </w:rPr>
        <w:t xml:space="preserve"> sastoji se od evidencije dobivenih projektora i prijenosnih računala od strane MZO i CARNETA koja se prema uputama za sada vodi </w:t>
      </w:r>
      <w:proofErr w:type="spellStart"/>
      <w:r w:rsidR="00377643">
        <w:rPr>
          <w:sz w:val="28"/>
          <w:szCs w:val="28"/>
        </w:rPr>
        <w:t>izvanbilančno</w:t>
      </w:r>
      <w:proofErr w:type="spellEnd"/>
      <w:r w:rsidR="00377643">
        <w:rPr>
          <w:sz w:val="28"/>
          <w:szCs w:val="28"/>
        </w:rPr>
        <w:t xml:space="preserve"> jer je zavedena kao imovina u poslovnim knjigama Ministarstva. </w:t>
      </w:r>
      <w:r w:rsidR="00006255">
        <w:rPr>
          <w:sz w:val="28"/>
          <w:szCs w:val="28"/>
        </w:rPr>
        <w:t xml:space="preserve">U </w:t>
      </w:r>
      <w:proofErr w:type="spellStart"/>
      <w:r w:rsidR="00006255">
        <w:rPr>
          <w:sz w:val="28"/>
          <w:szCs w:val="28"/>
        </w:rPr>
        <w:lastRenderedPageBreak/>
        <w:t>izvanbilančnu</w:t>
      </w:r>
      <w:proofErr w:type="spellEnd"/>
      <w:r w:rsidR="00006255">
        <w:rPr>
          <w:sz w:val="28"/>
          <w:szCs w:val="28"/>
        </w:rPr>
        <w:t xml:space="preserve"> evidenciju upisan je i osobni automobil kupljen putem operativn</w:t>
      </w:r>
      <w:r w:rsidR="00651666">
        <w:rPr>
          <w:sz w:val="28"/>
          <w:szCs w:val="28"/>
        </w:rPr>
        <w:t>og leasinga na 5 godina otplate, u</w:t>
      </w:r>
      <w:r w:rsidR="006662BD">
        <w:rPr>
          <w:sz w:val="28"/>
          <w:szCs w:val="28"/>
        </w:rPr>
        <w:t xml:space="preserve">kupne vrijednosti 157.500,00 kn  </w:t>
      </w:r>
    </w:p>
    <w:p w14:paraId="74DD4681" w14:textId="77777777" w:rsidR="008548E5" w:rsidRDefault="008548E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Procijenjeni iznos za sudske sporove od 15.000,00 kn </w:t>
      </w:r>
      <w:r w:rsidR="008E5B7B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storniran jer su  tokom 2022. godine isplaćeni svi utuženi iznosi i nalaze se u prihodima i rashodima na izvoru 53. </w:t>
      </w:r>
    </w:p>
    <w:p w14:paraId="67E6BEB8" w14:textId="77777777" w:rsidR="008E5B7B" w:rsidRDefault="008E5B7B" w:rsidP="00E8623B">
      <w:pPr>
        <w:spacing w:line="360" w:lineRule="auto"/>
        <w:jc w:val="both"/>
        <w:rPr>
          <w:sz w:val="28"/>
          <w:szCs w:val="28"/>
        </w:rPr>
      </w:pPr>
    </w:p>
    <w:p w14:paraId="1A2F7C6D" w14:textId="77777777" w:rsidR="008E5B7B" w:rsidRDefault="008E5B7B" w:rsidP="00E8623B">
      <w:pPr>
        <w:spacing w:line="360" w:lineRule="auto"/>
        <w:jc w:val="both"/>
        <w:rPr>
          <w:sz w:val="28"/>
          <w:szCs w:val="28"/>
        </w:rPr>
      </w:pPr>
    </w:p>
    <w:p w14:paraId="2AC5246F" w14:textId="77777777" w:rsidR="002E05DC" w:rsidRDefault="002E05DC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 –VRIO</w:t>
      </w:r>
    </w:p>
    <w:p w14:paraId="6813910F" w14:textId="77777777" w:rsidR="002E05DC" w:rsidRDefault="008E5B7B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2022. godini nismo imali promjene u vrijednosti i obujmu imovine i obveza. </w:t>
      </w:r>
    </w:p>
    <w:p w14:paraId="51B0EB61" w14:textId="77777777" w:rsidR="00752909" w:rsidRDefault="00752909" w:rsidP="00E8623B">
      <w:pPr>
        <w:spacing w:line="360" w:lineRule="auto"/>
        <w:jc w:val="both"/>
        <w:rPr>
          <w:sz w:val="28"/>
          <w:szCs w:val="28"/>
        </w:rPr>
      </w:pPr>
    </w:p>
    <w:p w14:paraId="0B42B68B" w14:textId="77777777" w:rsidR="00006503" w:rsidRDefault="008136F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 – RAS</w:t>
      </w:r>
    </w:p>
    <w:p w14:paraId="19619EDB" w14:textId="77777777" w:rsidR="00430B85" w:rsidRDefault="0023369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6341</w:t>
      </w:r>
      <w:r w:rsidR="00430B85">
        <w:rPr>
          <w:sz w:val="28"/>
          <w:szCs w:val="28"/>
        </w:rPr>
        <w:t xml:space="preserve"> – odnosi se </w:t>
      </w:r>
      <w:r w:rsidR="008C1E4B">
        <w:rPr>
          <w:sz w:val="28"/>
          <w:szCs w:val="28"/>
        </w:rPr>
        <w:t xml:space="preserve">na </w:t>
      </w:r>
      <w:r w:rsidR="00C2624F">
        <w:rPr>
          <w:sz w:val="28"/>
          <w:szCs w:val="28"/>
        </w:rPr>
        <w:t>primljen</w:t>
      </w:r>
      <w:r w:rsidR="008C1E4B">
        <w:rPr>
          <w:sz w:val="28"/>
          <w:szCs w:val="28"/>
        </w:rPr>
        <w:t>a</w:t>
      </w:r>
      <w:r w:rsidR="00C2624F">
        <w:rPr>
          <w:sz w:val="28"/>
          <w:szCs w:val="28"/>
        </w:rPr>
        <w:t xml:space="preserve"> sredstava od Hrvatskog zavoda za zapošljavanje </w:t>
      </w:r>
      <w:r w:rsidR="00006503">
        <w:rPr>
          <w:sz w:val="28"/>
          <w:szCs w:val="28"/>
        </w:rPr>
        <w:t>za plaću pripravnika za 202</w:t>
      </w:r>
      <w:r>
        <w:rPr>
          <w:sz w:val="28"/>
          <w:szCs w:val="28"/>
        </w:rPr>
        <w:t>2</w:t>
      </w:r>
      <w:r w:rsidR="00006503">
        <w:rPr>
          <w:sz w:val="28"/>
          <w:szCs w:val="28"/>
        </w:rPr>
        <w:t>.</w:t>
      </w:r>
    </w:p>
    <w:p w14:paraId="5117FF6A" w14:textId="77777777" w:rsidR="00D628A3" w:rsidRDefault="00D628A3" w:rsidP="00E8623B">
      <w:pPr>
        <w:spacing w:line="360" w:lineRule="auto"/>
        <w:jc w:val="both"/>
        <w:rPr>
          <w:sz w:val="28"/>
          <w:szCs w:val="28"/>
        </w:rPr>
      </w:pPr>
    </w:p>
    <w:p w14:paraId="20AE66C4" w14:textId="77777777" w:rsidR="008727F8" w:rsidRDefault="0023369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639 </w:t>
      </w:r>
      <w:r w:rsidR="008727F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povećani indeksi (&gt;280,00)</w:t>
      </w:r>
      <w:r w:rsidR="000065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06503">
        <w:rPr>
          <w:sz w:val="28"/>
          <w:szCs w:val="28"/>
        </w:rPr>
        <w:t xml:space="preserve"> </w:t>
      </w:r>
      <w:r>
        <w:rPr>
          <w:sz w:val="28"/>
          <w:szCs w:val="28"/>
        </w:rPr>
        <w:t>zbog zapošljavanja tri pomoćnika u nastavi, u odnosu na jednog tokom 2021.</w:t>
      </w:r>
      <w:r w:rsidR="00006503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="008727F8">
        <w:rPr>
          <w:sz w:val="28"/>
          <w:szCs w:val="28"/>
        </w:rPr>
        <w:t>odine</w:t>
      </w:r>
      <w:r>
        <w:rPr>
          <w:sz w:val="28"/>
          <w:szCs w:val="28"/>
        </w:rPr>
        <w:t>.</w:t>
      </w:r>
      <w:r w:rsidR="008C1E4B">
        <w:rPr>
          <w:sz w:val="28"/>
          <w:szCs w:val="28"/>
        </w:rPr>
        <w:t xml:space="preserve"> </w:t>
      </w:r>
    </w:p>
    <w:p w14:paraId="5DA93E33" w14:textId="77777777" w:rsidR="00D628A3" w:rsidRDefault="00D628A3" w:rsidP="00E8623B">
      <w:pPr>
        <w:spacing w:line="360" w:lineRule="auto"/>
        <w:jc w:val="both"/>
        <w:rPr>
          <w:sz w:val="28"/>
          <w:szCs w:val="28"/>
        </w:rPr>
      </w:pPr>
    </w:p>
    <w:p w14:paraId="40C411EE" w14:textId="77777777" w:rsidR="00D628A3" w:rsidRDefault="0023369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6526</w:t>
      </w:r>
      <w:r w:rsidR="008727F8">
        <w:rPr>
          <w:sz w:val="28"/>
          <w:szCs w:val="28"/>
        </w:rPr>
        <w:t xml:space="preserve"> – </w:t>
      </w:r>
      <w:r w:rsidR="00006503">
        <w:rPr>
          <w:sz w:val="28"/>
          <w:szCs w:val="28"/>
        </w:rPr>
        <w:t xml:space="preserve">indeks </w:t>
      </w:r>
      <w:r>
        <w:rPr>
          <w:sz w:val="28"/>
          <w:szCs w:val="28"/>
        </w:rPr>
        <w:t xml:space="preserve">336 - </w:t>
      </w:r>
      <w:r w:rsidR="003337EC">
        <w:rPr>
          <w:sz w:val="28"/>
          <w:szCs w:val="28"/>
        </w:rPr>
        <w:t xml:space="preserve"> </w:t>
      </w:r>
      <w:r w:rsidR="00006503">
        <w:rPr>
          <w:sz w:val="28"/>
          <w:szCs w:val="28"/>
        </w:rPr>
        <w:t xml:space="preserve"> </w:t>
      </w:r>
      <w:r w:rsidR="003337EC">
        <w:rPr>
          <w:sz w:val="28"/>
          <w:szCs w:val="28"/>
        </w:rPr>
        <w:t xml:space="preserve">knjižena </w:t>
      </w:r>
      <w:r w:rsidR="00006503">
        <w:rPr>
          <w:sz w:val="28"/>
          <w:szCs w:val="28"/>
        </w:rPr>
        <w:t xml:space="preserve"> sredstva </w:t>
      </w:r>
      <w:r>
        <w:rPr>
          <w:sz w:val="28"/>
          <w:szCs w:val="28"/>
        </w:rPr>
        <w:t xml:space="preserve">–uplate učenika </w:t>
      </w:r>
      <w:r w:rsidR="00006503">
        <w:rPr>
          <w:sz w:val="28"/>
          <w:szCs w:val="28"/>
        </w:rPr>
        <w:t xml:space="preserve">za </w:t>
      </w:r>
      <w:r>
        <w:rPr>
          <w:sz w:val="28"/>
          <w:szCs w:val="28"/>
        </w:rPr>
        <w:t>terensku nastavu – odlazak na kazališnu predstavu u Zagreb – ulaznice i prijevoz autobusima</w:t>
      </w:r>
      <w:r w:rsidR="00224A46">
        <w:rPr>
          <w:sz w:val="28"/>
          <w:szCs w:val="28"/>
        </w:rPr>
        <w:t xml:space="preserve"> (vezano i uz povećanje indeksa na računima 3231 – troškovi prijevoza i 3299 - ostali nespomenuti rashodi (za ulaznice u HNK) što nije bio slučaj prethodnih godina zbog epidemije</w:t>
      </w:r>
      <w:r w:rsidR="00006503">
        <w:rPr>
          <w:sz w:val="28"/>
          <w:szCs w:val="28"/>
        </w:rPr>
        <w:t xml:space="preserve"> </w:t>
      </w:r>
    </w:p>
    <w:p w14:paraId="3CF0A46A" w14:textId="77777777" w:rsidR="00224A46" w:rsidRDefault="00224A46" w:rsidP="00E8623B">
      <w:pPr>
        <w:spacing w:line="360" w:lineRule="auto"/>
        <w:jc w:val="both"/>
        <w:rPr>
          <w:sz w:val="28"/>
          <w:szCs w:val="28"/>
        </w:rPr>
      </w:pPr>
    </w:p>
    <w:p w14:paraId="76E03EE3" w14:textId="77777777" w:rsidR="00224A46" w:rsidRDefault="00224A4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6614</w:t>
      </w:r>
      <w:r w:rsidR="008727F8">
        <w:rPr>
          <w:sz w:val="28"/>
          <w:szCs w:val="28"/>
        </w:rPr>
        <w:t xml:space="preserve"> – </w:t>
      </w:r>
      <w:r w:rsidR="00D628A3">
        <w:rPr>
          <w:sz w:val="28"/>
          <w:szCs w:val="28"/>
        </w:rPr>
        <w:t xml:space="preserve">indeks </w:t>
      </w:r>
      <w:r>
        <w:rPr>
          <w:sz w:val="28"/>
          <w:szCs w:val="28"/>
        </w:rPr>
        <w:t xml:space="preserve">1114,3 – u toku 2022. osnovana je učenička zadruga te je krajem godine ostvaren prihod  na Božićnom sajmu u organizaciji učenika i nastavnika     </w:t>
      </w:r>
    </w:p>
    <w:p w14:paraId="13D97624" w14:textId="77777777" w:rsidR="00224A46" w:rsidRDefault="00224A46" w:rsidP="00E8623B">
      <w:pPr>
        <w:spacing w:line="360" w:lineRule="auto"/>
        <w:jc w:val="both"/>
        <w:rPr>
          <w:sz w:val="28"/>
          <w:szCs w:val="28"/>
        </w:rPr>
      </w:pPr>
    </w:p>
    <w:p w14:paraId="1895F74E" w14:textId="77777777" w:rsidR="00D628A3" w:rsidRDefault="00224A4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6615</w:t>
      </w:r>
      <w:r w:rsidR="00D628A3">
        <w:rPr>
          <w:sz w:val="28"/>
          <w:szCs w:val="28"/>
        </w:rPr>
        <w:t xml:space="preserve"> –</w:t>
      </w:r>
      <w:r w:rsidR="004D4F2C">
        <w:rPr>
          <w:sz w:val="28"/>
          <w:szCs w:val="28"/>
        </w:rPr>
        <w:t xml:space="preserve"> i dalje </w:t>
      </w:r>
      <w:r w:rsidR="00D628A3">
        <w:rPr>
          <w:sz w:val="28"/>
          <w:szCs w:val="28"/>
        </w:rPr>
        <w:t xml:space="preserve"> tendencija pada vlastitih prihoda</w:t>
      </w:r>
      <w:r>
        <w:rPr>
          <w:sz w:val="28"/>
          <w:szCs w:val="28"/>
        </w:rPr>
        <w:t>,</w:t>
      </w:r>
      <w:r w:rsidR="00D628A3">
        <w:rPr>
          <w:sz w:val="28"/>
          <w:szCs w:val="28"/>
        </w:rPr>
        <w:t xml:space="preserve"> </w:t>
      </w:r>
      <w:r>
        <w:rPr>
          <w:sz w:val="28"/>
          <w:szCs w:val="28"/>
        </w:rPr>
        <w:t>sada</w:t>
      </w:r>
      <w:r w:rsidR="00D62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 zbog </w:t>
      </w:r>
      <w:r w:rsidR="00D628A3">
        <w:rPr>
          <w:sz w:val="28"/>
          <w:szCs w:val="28"/>
        </w:rPr>
        <w:t>epidemioloških mjera izazvanih epidemijom</w:t>
      </w:r>
      <w:r w:rsidR="004D4F2C">
        <w:rPr>
          <w:sz w:val="28"/>
          <w:szCs w:val="28"/>
        </w:rPr>
        <w:t xml:space="preserve"> COVID-19 </w:t>
      </w:r>
      <w:r w:rsidR="00D628A3">
        <w:rPr>
          <w:sz w:val="28"/>
          <w:szCs w:val="28"/>
        </w:rPr>
        <w:t xml:space="preserve"> u kojim</w:t>
      </w:r>
      <w:r w:rsidR="004D4F2C">
        <w:rPr>
          <w:sz w:val="28"/>
          <w:szCs w:val="28"/>
        </w:rPr>
        <w:t xml:space="preserve">a su </w:t>
      </w:r>
      <w:r>
        <w:rPr>
          <w:sz w:val="28"/>
          <w:szCs w:val="28"/>
        </w:rPr>
        <w:t xml:space="preserve">bile </w:t>
      </w:r>
      <w:r w:rsidR="004D4F2C">
        <w:rPr>
          <w:sz w:val="28"/>
          <w:szCs w:val="28"/>
        </w:rPr>
        <w:lastRenderedPageBreak/>
        <w:t>zatvorene sportske dvorane</w:t>
      </w:r>
      <w:r>
        <w:rPr>
          <w:sz w:val="28"/>
          <w:szCs w:val="28"/>
        </w:rPr>
        <w:t xml:space="preserve">, već zbog rekonstrukcije iste, </w:t>
      </w:r>
      <w:r w:rsidR="004D4F2C">
        <w:rPr>
          <w:sz w:val="28"/>
          <w:szCs w:val="28"/>
        </w:rPr>
        <w:t xml:space="preserve"> te zbog smanjenog interesa građana za pohađanje obrazovanja odraslih</w:t>
      </w:r>
    </w:p>
    <w:p w14:paraId="4C3D35F7" w14:textId="77777777" w:rsidR="000B3E6A" w:rsidRDefault="000B3E6A" w:rsidP="00E8623B">
      <w:pPr>
        <w:spacing w:line="360" w:lineRule="auto"/>
        <w:jc w:val="both"/>
        <w:rPr>
          <w:sz w:val="28"/>
          <w:szCs w:val="28"/>
        </w:rPr>
      </w:pPr>
    </w:p>
    <w:p w14:paraId="634C1B45" w14:textId="77777777" w:rsidR="000B3E6A" w:rsidRDefault="00224A4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6631</w:t>
      </w:r>
      <w:r w:rsidR="000B3E6A">
        <w:rPr>
          <w:sz w:val="28"/>
          <w:szCs w:val="28"/>
        </w:rPr>
        <w:t xml:space="preserve"> i 6632 </w:t>
      </w:r>
      <w:r>
        <w:rPr>
          <w:sz w:val="28"/>
          <w:szCs w:val="28"/>
        </w:rPr>
        <w:t xml:space="preserve"> </w:t>
      </w:r>
      <w:r w:rsidR="00573608">
        <w:rPr>
          <w:sz w:val="28"/>
          <w:szCs w:val="28"/>
        </w:rPr>
        <w:t xml:space="preserve">– indeks </w:t>
      </w:r>
      <w:r>
        <w:rPr>
          <w:sz w:val="28"/>
          <w:szCs w:val="28"/>
        </w:rPr>
        <w:t>„-„</w:t>
      </w:r>
      <w:r w:rsidR="000B3E6A">
        <w:rPr>
          <w:sz w:val="28"/>
          <w:szCs w:val="28"/>
        </w:rPr>
        <w:t xml:space="preserve"> </w:t>
      </w:r>
      <w:r w:rsidR="00573608">
        <w:rPr>
          <w:sz w:val="28"/>
          <w:szCs w:val="28"/>
        </w:rPr>
        <w:t>–</w:t>
      </w:r>
      <w:r w:rsidR="000B3E6A">
        <w:rPr>
          <w:sz w:val="28"/>
          <w:szCs w:val="28"/>
        </w:rPr>
        <w:t xml:space="preserve"> dobivene donacije od Koprivničkih voda – laboratorijska oprema i sitni inventar za laboratorije, a dio tekućih donacija odnosi se na donacije dnevnica od turističkih agencija za pratnju nastavnika na maturalnim putovanjima</w:t>
      </w:r>
    </w:p>
    <w:p w14:paraId="79BF1E66" w14:textId="77777777" w:rsidR="00573608" w:rsidRDefault="000B3E6A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Šifra 6712 </w:t>
      </w:r>
      <w:r w:rsidR="00573608">
        <w:rPr>
          <w:sz w:val="28"/>
          <w:szCs w:val="28"/>
        </w:rPr>
        <w:t>– indeks 1</w:t>
      </w:r>
      <w:r>
        <w:rPr>
          <w:sz w:val="28"/>
          <w:szCs w:val="28"/>
        </w:rPr>
        <w:t>601</w:t>
      </w:r>
      <w:r w:rsidR="0057360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57360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odnosi se na dodatno ulaganje od strane Koprivničko-križevačke županije u rekonstrukciju i adaptaciju sanitarnih čvorova i svlačionica u sportskoj dvorani Srednje škole, za koje je županija provela postupak javne nabave, a na školu su ispostavljeni računi. </w:t>
      </w:r>
      <w:r w:rsidR="00573608">
        <w:rPr>
          <w:sz w:val="28"/>
          <w:szCs w:val="28"/>
        </w:rPr>
        <w:t xml:space="preserve"> </w:t>
      </w:r>
      <w:r>
        <w:rPr>
          <w:sz w:val="28"/>
          <w:szCs w:val="28"/>
        </w:rPr>
        <w:t>(vezano uz šifru 451 ovog izvještaja)</w:t>
      </w:r>
    </w:p>
    <w:p w14:paraId="33FE2452" w14:textId="77777777" w:rsidR="000B3E6A" w:rsidRDefault="000B3E6A" w:rsidP="00E8623B">
      <w:pPr>
        <w:spacing w:line="360" w:lineRule="auto"/>
        <w:jc w:val="both"/>
        <w:rPr>
          <w:sz w:val="28"/>
          <w:szCs w:val="28"/>
        </w:rPr>
      </w:pPr>
    </w:p>
    <w:p w14:paraId="37C41B9B" w14:textId="77777777" w:rsidR="00AF7226" w:rsidRDefault="000B3E6A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3111 – rashodi za isplatu plaća ostali su na razini prošlogodišnjih jer iako je došlo do povećanja osnovice, plaće su rasle</w:t>
      </w:r>
      <w:r w:rsidR="00AF7226">
        <w:rPr>
          <w:sz w:val="28"/>
          <w:szCs w:val="28"/>
        </w:rPr>
        <w:t>,</w:t>
      </w:r>
      <w:r>
        <w:rPr>
          <w:sz w:val="28"/>
          <w:szCs w:val="28"/>
        </w:rPr>
        <w:t xml:space="preserve"> ali</w:t>
      </w:r>
      <w:r w:rsidR="00AF7226">
        <w:rPr>
          <w:sz w:val="28"/>
          <w:szCs w:val="28"/>
        </w:rPr>
        <w:t xml:space="preserve"> zbog prošlogodišnje isplate po sudskim presudama indeks je ostao 100,6.</w:t>
      </w:r>
    </w:p>
    <w:p w14:paraId="7963DD86" w14:textId="77777777" w:rsidR="00AF7226" w:rsidRDefault="00AF722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3114 – indeks 1437,4 – povećani rashodi za posebne uvjete – povećanu odgojno obrazovnu aktivnost nastavnika zbog ponovnog odlaska na maturalna putovanja i višednevna natjecanja s učenicima.</w:t>
      </w:r>
    </w:p>
    <w:p w14:paraId="0736642E" w14:textId="77777777" w:rsidR="000B3E6A" w:rsidRDefault="00AF7226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3133 – doprinos za zapošljavanje – indeks 2,00 – odnosi se na tri isplaćene presude vezane uz plaću iz 2016., početkom 2022.  </w:t>
      </w:r>
      <w:r w:rsidR="000B3E6A">
        <w:rPr>
          <w:sz w:val="28"/>
          <w:szCs w:val="28"/>
        </w:rPr>
        <w:t xml:space="preserve"> </w:t>
      </w:r>
    </w:p>
    <w:p w14:paraId="4CADEDFC" w14:textId="77777777" w:rsidR="000B3E6A" w:rsidRDefault="000B3E6A" w:rsidP="00E8623B">
      <w:pPr>
        <w:spacing w:line="360" w:lineRule="auto"/>
        <w:jc w:val="both"/>
        <w:rPr>
          <w:sz w:val="28"/>
          <w:szCs w:val="28"/>
        </w:rPr>
      </w:pPr>
    </w:p>
    <w:p w14:paraId="478FBC01" w14:textId="77777777" w:rsidR="00125703" w:rsidRDefault="00FD71DC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226">
        <w:rPr>
          <w:sz w:val="28"/>
          <w:szCs w:val="28"/>
        </w:rPr>
        <w:t xml:space="preserve">Šifra 3211 - </w:t>
      </w:r>
      <w:r w:rsidR="00615B25">
        <w:rPr>
          <w:sz w:val="28"/>
          <w:szCs w:val="28"/>
        </w:rPr>
        <w:t xml:space="preserve">indeks </w:t>
      </w:r>
      <w:r w:rsidR="00AF7226">
        <w:rPr>
          <w:sz w:val="28"/>
          <w:szCs w:val="28"/>
        </w:rPr>
        <w:t>903</w:t>
      </w:r>
      <w:r w:rsidR="00615B25">
        <w:rPr>
          <w:sz w:val="28"/>
          <w:szCs w:val="28"/>
        </w:rPr>
        <w:t xml:space="preserve"> – </w:t>
      </w:r>
      <w:r w:rsidR="00AF7226">
        <w:rPr>
          <w:sz w:val="28"/>
          <w:szCs w:val="28"/>
        </w:rPr>
        <w:t>povećani  rashodi</w:t>
      </w:r>
      <w:r w:rsidR="004D4F2C">
        <w:rPr>
          <w:sz w:val="28"/>
          <w:szCs w:val="28"/>
        </w:rPr>
        <w:t xml:space="preserve"> za službena putovanja z</w:t>
      </w:r>
      <w:r w:rsidR="00615B25">
        <w:rPr>
          <w:sz w:val="28"/>
          <w:szCs w:val="28"/>
        </w:rPr>
        <w:t>bog</w:t>
      </w:r>
      <w:r w:rsidR="00AF7226">
        <w:rPr>
          <w:sz w:val="28"/>
          <w:szCs w:val="28"/>
        </w:rPr>
        <w:t xml:space="preserve"> ukidanja </w:t>
      </w:r>
      <w:r w:rsidR="00615B25">
        <w:rPr>
          <w:sz w:val="28"/>
          <w:szCs w:val="28"/>
        </w:rPr>
        <w:t xml:space="preserve"> </w:t>
      </w:r>
      <w:r w:rsidR="00125703">
        <w:rPr>
          <w:sz w:val="28"/>
          <w:szCs w:val="28"/>
        </w:rPr>
        <w:t xml:space="preserve">epidemioloških mjera </w:t>
      </w:r>
      <w:r w:rsidR="00AF7226">
        <w:rPr>
          <w:sz w:val="28"/>
          <w:szCs w:val="28"/>
        </w:rPr>
        <w:t xml:space="preserve">i odlaska na </w:t>
      </w:r>
      <w:r w:rsidR="00125703">
        <w:rPr>
          <w:sz w:val="28"/>
          <w:szCs w:val="28"/>
        </w:rPr>
        <w:t xml:space="preserve"> stručn</w:t>
      </w:r>
      <w:r w:rsidR="00AF7226">
        <w:rPr>
          <w:sz w:val="28"/>
          <w:szCs w:val="28"/>
        </w:rPr>
        <w:t>e</w:t>
      </w:r>
      <w:r w:rsidR="00125703">
        <w:rPr>
          <w:sz w:val="28"/>
          <w:szCs w:val="28"/>
        </w:rPr>
        <w:t xml:space="preserve"> skupov</w:t>
      </w:r>
      <w:r w:rsidR="00AF7226">
        <w:rPr>
          <w:sz w:val="28"/>
          <w:szCs w:val="28"/>
        </w:rPr>
        <w:t>e</w:t>
      </w:r>
      <w:r w:rsidR="00125703">
        <w:rPr>
          <w:sz w:val="28"/>
          <w:szCs w:val="28"/>
        </w:rPr>
        <w:t xml:space="preserve"> nastavnika </w:t>
      </w:r>
      <w:r w:rsidR="00AF7226">
        <w:rPr>
          <w:sz w:val="28"/>
          <w:szCs w:val="28"/>
        </w:rPr>
        <w:t>„u živo“ te odlaska s učenicima na jednodnevne i višednevne terenske nastave</w:t>
      </w:r>
    </w:p>
    <w:p w14:paraId="702C5BEF" w14:textId="77777777" w:rsidR="00815529" w:rsidRDefault="00815529" w:rsidP="00E8623B">
      <w:pPr>
        <w:spacing w:line="360" w:lineRule="auto"/>
        <w:jc w:val="both"/>
        <w:rPr>
          <w:sz w:val="28"/>
          <w:szCs w:val="28"/>
        </w:rPr>
      </w:pPr>
    </w:p>
    <w:p w14:paraId="70CFDD67" w14:textId="77777777" w:rsidR="00815529" w:rsidRDefault="00815529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3212 – indeks 125,7 odnosi se na povećane troškove prijevoza zaposlenika na posao i s posla zbog novih, većih,  ugovorenih naknada po kilometru (od 1,25 – 1,35 kn/km) u drugoj polovici godine, ovisno o kretanju cijene goriva.  </w:t>
      </w:r>
    </w:p>
    <w:p w14:paraId="716DA2BD" w14:textId="77777777" w:rsidR="00AF7226" w:rsidRDefault="00AF7226" w:rsidP="00E8623B">
      <w:pPr>
        <w:spacing w:line="360" w:lineRule="auto"/>
        <w:jc w:val="both"/>
        <w:rPr>
          <w:sz w:val="28"/>
          <w:szCs w:val="28"/>
        </w:rPr>
      </w:pPr>
    </w:p>
    <w:p w14:paraId="16092346" w14:textId="77777777" w:rsidR="006D656E" w:rsidRDefault="006D656E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3214 – odnosi se na korištenje privatnog automobila u službene svrhe, a vezano uz stručne skupove i edukacije nastavnica uključenih u projekt Regionalnog centra kompetencija  - partnerstvo s Medicinskom školom Bjelovar. </w:t>
      </w:r>
    </w:p>
    <w:p w14:paraId="779AFC95" w14:textId="77777777" w:rsidR="00FB2B0D" w:rsidRDefault="00FB2B0D" w:rsidP="00E8623B">
      <w:pPr>
        <w:spacing w:line="360" w:lineRule="auto"/>
        <w:jc w:val="both"/>
        <w:rPr>
          <w:sz w:val="28"/>
          <w:szCs w:val="28"/>
        </w:rPr>
      </w:pPr>
    </w:p>
    <w:p w14:paraId="0FD8DD43" w14:textId="77777777" w:rsidR="00615B25" w:rsidRDefault="00FB2B0D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3237  – indeks 8</w:t>
      </w:r>
      <w:r w:rsidR="0012570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12570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ove godine  </w:t>
      </w:r>
      <w:r w:rsidR="00125703">
        <w:rPr>
          <w:sz w:val="28"/>
          <w:szCs w:val="28"/>
        </w:rPr>
        <w:t xml:space="preserve">odnosi se na znatno </w:t>
      </w:r>
      <w:r>
        <w:rPr>
          <w:sz w:val="28"/>
          <w:szCs w:val="28"/>
        </w:rPr>
        <w:t xml:space="preserve">smanjene </w:t>
      </w:r>
      <w:r w:rsidR="00125703">
        <w:rPr>
          <w:sz w:val="28"/>
          <w:szCs w:val="28"/>
        </w:rPr>
        <w:t xml:space="preserve"> troškove za odvjetniče usluge vezane uz tužbe radnika za 6% osnovice plaće</w:t>
      </w:r>
      <w:r w:rsidR="0012698C">
        <w:rPr>
          <w:sz w:val="28"/>
          <w:szCs w:val="28"/>
        </w:rPr>
        <w:t xml:space="preserve"> jer je 99%  isplaćeno u 2021. godini</w:t>
      </w:r>
      <w:r w:rsidR="00125703">
        <w:rPr>
          <w:sz w:val="28"/>
          <w:szCs w:val="28"/>
        </w:rPr>
        <w:t xml:space="preserve"> </w:t>
      </w:r>
      <w:r w:rsidR="00615B25">
        <w:rPr>
          <w:sz w:val="28"/>
          <w:szCs w:val="28"/>
        </w:rPr>
        <w:t xml:space="preserve"> </w:t>
      </w:r>
    </w:p>
    <w:p w14:paraId="0DAD1402" w14:textId="77777777" w:rsidR="00E82171" w:rsidRDefault="00E8217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3433</w:t>
      </w:r>
      <w:r w:rsidR="00CC07FE">
        <w:rPr>
          <w:sz w:val="28"/>
          <w:szCs w:val="28"/>
        </w:rPr>
        <w:t xml:space="preserve"> – indeks 2</w:t>
      </w:r>
      <w:r>
        <w:rPr>
          <w:sz w:val="28"/>
          <w:szCs w:val="28"/>
        </w:rPr>
        <w:t>,</w:t>
      </w:r>
      <w:r w:rsidR="00CC07F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C07F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nije bilo zateznih kamata vezanih uz </w:t>
      </w:r>
      <w:r w:rsidR="00CC07FE">
        <w:rPr>
          <w:sz w:val="28"/>
          <w:szCs w:val="28"/>
        </w:rPr>
        <w:t xml:space="preserve"> sudske presude</w:t>
      </w:r>
      <w:r>
        <w:rPr>
          <w:sz w:val="28"/>
          <w:szCs w:val="28"/>
        </w:rPr>
        <w:t xml:space="preserve"> kao 2021. godine</w:t>
      </w:r>
    </w:p>
    <w:p w14:paraId="43E53AD6" w14:textId="77777777" w:rsidR="00E82171" w:rsidRDefault="00E82171" w:rsidP="00E8623B">
      <w:pPr>
        <w:spacing w:line="360" w:lineRule="auto"/>
        <w:jc w:val="both"/>
        <w:rPr>
          <w:sz w:val="28"/>
          <w:szCs w:val="28"/>
        </w:rPr>
      </w:pPr>
    </w:p>
    <w:p w14:paraId="4C0F00BA" w14:textId="77777777" w:rsidR="00E16A09" w:rsidRDefault="00E8217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– rashodi za nabavu nefinancijske imovine – indeks 986– iako je nabavljeno manje opreme (indeks 18,8) u odnosu na 2021., došlo je do znatnog povećanja na već prije spomenutim dodatnim ulaganjima u sklopu sportske dvorane Srednje škole Koprivnica.</w:t>
      </w:r>
    </w:p>
    <w:p w14:paraId="2A602D3A" w14:textId="4C79F022" w:rsidR="00AA227C" w:rsidRPr="00AA227C" w:rsidRDefault="00AA227C" w:rsidP="00E8623B">
      <w:pPr>
        <w:spacing w:line="360" w:lineRule="auto"/>
        <w:jc w:val="both"/>
        <w:rPr>
          <w:sz w:val="28"/>
          <w:szCs w:val="28"/>
        </w:rPr>
      </w:pPr>
      <w:r w:rsidRPr="00AA227C">
        <w:rPr>
          <w:rFonts w:cstheme="minorHAnsi"/>
          <w:b/>
          <w:sz w:val="28"/>
          <w:szCs w:val="28"/>
        </w:rPr>
        <w:t xml:space="preserve">Račun 92221 – </w:t>
      </w:r>
      <w:r w:rsidRPr="00AA227C">
        <w:rPr>
          <w:rFonts w:cstheme="minorHAnsi"/>
          <w:sz w:val="28"/>
          <w:szCs w:val="28"/>
        </w:rPr>
        <w:t xml:space="preserve">manjak </w:t>
      </w:r>
      <w:r w:rsidRPr="00AA227C">
        <w:rPr>
          <w:rFonts w:cstheme="minorHAnsi"/>
          <w:b/>
          <w:sz w:val="28"/>
          <w:szCs w:val="28"/>
        </w:rPr>
        <w:t xml:space="preserve"> </w:t>
      </w:r>
      <w:r w:rsidRPr="00AA227C">
        <w:rPr>
          <w:rFonts w:cstheme="minorHAnsi"/>
          <w:sz w:val="28"/>
          <w:szCs w:val="28"/>
        </w:rPr>
        <w:t xml:space="preserve">prihoda poslovanja preneseni -  razlikuje se od onog s 31.12.2021. zbog korekcije rezultata poslovanja – iznos od 154.131,62 kn  potrebno je vratiti u proračun odnosno Agenciji za mobilnost i programe EU zbog odustajanja nekih partnera uključenih u </w:t>
      </w:r>
      <w:proofErr w:type="spellStart"/>
      <w:r w:rsidRPr="00AA227C">
        <w:rPr>
          <w:rFonts w:cstheme="minorHAnsi"/>
          <w:sz w:val="28"/>
          <w:szCs w:val="28"/>
        </w:rPr>
        <w:t>Erasmus</w:t>
      </w:r>
      <w:proofErr w:type="spellEnd"/>
      <w:r w:rsidRPr="00AA227C">
        <w:rPr>
          <w:rFonts w:cstheme="minorHAnsi"/>
          <w:sz w:val="28"/>
          <w:szCs w:val="28"/>
        </w:rPr>
        <w:t xml:space="preserve">+ projekt za koji su sredstva dobivena još krajem 2019. godine, na temelju službenog Zahtjeva za povrat od 16.6.2022. godine. Zbog epidemije izazvane virusom COVID -19 i cjelokupne epidemiološke situacije projekt je  u 2020. I 2021. bio  „na čekanju“, ali je 2022. odlučeno da se neće realizirati. Na sjednici Školskog odbora održanoj 30.6. 2022. godine prihvaćena je odluka o korekciji rezultata poslovanja te je s tim datumom i proknjižena korekcija – zaduženjem konta 92221 i priznavanjem konta 23958.   Sredstva su uplaćena na račun Agencije za mobilnost i programe EU 1. 7. 2022. </w:t>
      </w:r>
      <w:r>
        <w:rPr>
          <w:rFonts w:cstheme="minorHAnsi"/>
          <w:sz w:val="28"/>
          <w:szCs w:val="28"/>
        </w:rPr>
        <w:t>g</w:t>
      </w:r>
      <w:r w:rsidRPr="00AA227C">
        <w:rPr>
          <w:rFonts w:cstheme="minorHAnsi"/>
          <w:sz w:val="28"/>
          <w:szCs w:val="28"/>
        </w:rPr>
        <w:t>odine</w:t>
      </w:r>
    </w:p>
    <w:p w14:paraId="46B3D287" w14:textId="77777777" w:rsidR="00AA227C" w:rsidRDefault="00AA227C" w:rsidP="00E8623B">
      <w:pPr>
        <w:spacing w:line="360" w:lineRule="auto"/>
        <w:jc w:val="both"/>
        <w:rPr>
          <w:sz w:val="28"/>
          <w:szCs w:val="28"/>
        </w:rPr>
      </w:pPr>
    </w:p>
    <w:p w14:paraId="769BC95E" w14:textId="77777777" w:rsidR="00E82171" w:rsidRDefault="00E82171" w:rsidP="00E8623B">
      <w:pPr>
        <w:spacing w:line="360" w:lineRule="auto"/>
        <w:jc w:val="both"/>
        <w:rPr>
          <w:sz w:val="28"/>
          <w:szCs w:val="28"/>
        </w:rPr>
      </w:pPr>
    </w:p>
    <w:p w14:paraId="51890745" w14:textId="77777777" w:rsidR="00E82171" w:rsidRDefault="00E8217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Šifra 1</w:t>
      </w:r>
      <w:r w:rsidR="00770A0C">
        <w:rPr>
          <w:sz w:val="28"/>
          <w:szCs w:val="28"/>
        </w:rPr>
        <w:t xml:space="preserve">1 – stanje novčanih sredstava je 0,00 kn </w:t>
      </w:r>
      <w:r>
        <w:rPr>
          <w:sz w:val="28"/>
          <w:szCs w:val="28"/>
        </w:rPr>
        <w:t>jer se  Srednja škola</w:t>
      </w:r>
      <w:r w:rsidR="00770A0C">
        <w:rPr>
          <w:sz w:val="28"/>
          <w:szCs w:val="28"/>
        </w:rPr>
        <w:t xml:space="preserve"> Koprivnica</w:t>
      </w:r>
      <w:r>
        <w:rPr>
          <w:sz w:val="28"/>
          <w:szCs w:val="28"/>
        </w:rPr>
        <w:t xml:space="preserve"> od 2018. godine nalazi u </w:t>
      </w:r>
      <w:r w:rsidR="00770A0C">
        <w:rPr>
          <w:sz w:val="28"/>
          <w:szCs w:val="28"/>
        </w:rPr>
        <w:t xml:space="preserve"> sustav</w:t>
      </w:r>
      <w:r>
        <w:rPr>
          <w:sz w:val="28"/>
          <w:szCs w:val="28"/>
        </w:rPr>
        <w:t>u</w:t>
      </w:r>
      <w:r w:rsidR="00770A0C">
        <w:rPr>
          <w:sz w:val="28"/>
          <w:szCs w:val="28"/>
        </w:rPr>
        <w:t xml:space="preserve"> riznice Koprivničko-križevačke županije.</w:t>
      </w:r>
    </w:p>
    <w:p w14:paraId="10E8C01B" w14:textId="77777777" w:rsidR="00DA7D35" w:rsidRDefault="00E82171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Promet 11 dugovno i potražno je smanjen, indeks 50,8 </w:t>
      </w:r>
      <w:r w:rsidR="00815529">
        <w:rPr>
          <w:sz w:val="28"/>
          <w:szCs w:val="28"/>
        </w:rPr>
        <w:t>jer nije bilo većih uplata kao 2021.</w:t>
      </w:r>
      <w:r w:rsidR="00770A0C">
        <w:rPr>
          <w:sz w:val="28"/>
          <w:szCs w:val="28"/>
        </w:rPr>
        <w:t xml:space="preserve"> </w:t>
      </w:r>
      <w:r w:rsidR="00DA7D35">
        <w:rPr>
          <w:sz w:val="28"/>
          <w:szCs w:val="28"/>
        </w:rPr>
        <w:t xml:space="preserve"> zbog povrata sredstava po sudskim presudama od strane MZO na temelju podnesenih zahtjeva za isplaćene presude čiju isplatu je </w:t>
      </w:r>
      <w:proofErr w:type="spellStart"/>
      <w:r w:rsidR="00DA7D35">
        <w:rPr>
          <w:sz w:val="28"/>
          <w:szCs w:val="28"/>
        </w:rPr>
        <w:t>predfinancirala</w:t>
      </w:r>
      <w:proofErr w:type="spellEnd"/>
      <w:r w:rsidR="00DA7D35">
        <w:rPr>
          <w:sz w:val="28"/>
          <w:szCs w:val="28"/>
        </w:rPr>
        <w:t xml:space="preserve"> Koprivničko-križevačka županija</w:t>
      </w:r>
    </w:p>
    <w:p w14:paraId="4C1E7DB6" w14:textId="77777777" w:rsidR="008136F1" w:rsidRPr="001F789E" w:rsidRDefault="00430B85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8C987E8" w14:textId="77777777" w:rsidR="00893046" w:rsidRDefault="00815529" w:rsidP="00E8623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U </w:t>
      </w:r>
      <w:r w:rsidR="00951572">
        <w:rPr>
          <w:i/>
          <w:sz w:val="28"/>
          <w:szCs w:val="28"/>
        </w:rPr>
        <w:t xml:space="preserve"> </w:t>
      </w:r>
      <w:r w:rsidR="00951572">
        <w:rPr>
          <w:sz w:val="28"/>
          <w:szCs w:val="28"/>
        </w:rPr>
        <w:t xml:space="preserve">obveznim analitičkim podacima </w:t>
      </w:r>
      <w:r>
        <w:rPr>
          <w:sz w:val="28"/>
          <w:szCs w:val="28"/>
        </w:rPr>
        <w:t xml:space="preserve">kod </w:t>
      </w:r>
      <w:r>
        <w:rPr>
          <w:i/>
          <w:sz w:val="28"/>
          <w:szCs w:val="28"/>
        </w:rPr>
        <w:t xml:space="preserve">prosječnog broja zaposlenih </w:t>
      </w:r>
      <w:r w:rsidR="00893046">
        <w:rPr>
          <w:sz w:val="28"/>
          <w:szCs w:val="28"/>
        </w:rPr>
        <w:t xml:space="preserve"> – razlika za </w:t>
      </w:r>
      <w:r>
        <w:rPr>
          <w:sz w:val="28"/>
          <w:szCs w:val="28"/>
        </w:rPr>
        <w:t>18</w:t>
      </w:r>
      <w:r w:rsidR="00893046">
        <w:rPr>
          <w:sz w:val="28"/>
          <w:szCs w:val="28"/>
        </w:rPr>
        <w:t xml:space="preserve"> zaposlenika </w:t>
      </w:r>
      <w:r w:rsidR="00105F2F">
        <w:rPr>
          <w:sz w:val="28"/>
          <w:szCs w:val="28"/>
        </w:rPr>
        <w:t xml:space="preserve">) </w:t>
      </w:r>
      <w:r w:rsidR="00951572">
        <w:rPr>
          <w:sz w:val="28"/>
          <w:szCs w:val="28"/>
        </w:rPr>
        <w:t xml:space="preserve">govore o tome da Srednja škola Koprivnica ima puno zaposlenih u tzv. </w:t>
      </w:r>
      <w:r w:rsidR="00951572">
        <w:rPr>
          <w:i/>
          <w:sz w:val="28"/>
          <w:szCs w:val="28"/>
        </w:rPr>
        <w:t>dopunskom radu</w:t>
      </w:r>
      <w:r w:rsidR="00951572">
        <w:rPr>
          <w:sz w:val="28"/>
          <w:szCs w:val="28"/>
        </w:rPr>
        <w:t xml:space="preserve"> – to su uglavnom liječnici i medicinske sestre koji rade po nekoliko sati tjedno u nastavi učenika koji se školuju za medicinska zanimanja. Kad se uzme u obzir ukupni mjesečni fond sati i podijeli s mogućim satima rada ispada realno </w:t>
      </w:r>
      <w:r w:rsidR="00BE0842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="00951572">
        <w:rPr>
          <w:sz w:val="28"/>
          <w:szCs w:val="28"/>
        </w:rPr>
        <w:t xml:space="preserve"> zaposlenih u punom radnom vremenu. </w:t>
      </w:r>
    </w:p>
    <w:p w14:paraId="766FB27C" w14:textId="77777777" w:rsidR="00951572" w:rsidRPr="002E5C5E" w:rsidRDefault="00951572" w:rsidP="00E8623B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 xml:space="preserve">        </w:t>
      </w:r>
    </w:p>
    <w:p w14:paraId="361F2BC5" w14:textId="77777777" w:rsidR="003E3142" w:rsidRDefault="00815529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Značajnijih </w:t>
      </w:r>
      <w:r w:rsidR="00951572" w:rsidRPr="002E5C5E">
        <w:rPr>
          <w:sz w:val="28"/>
          <w:szCs w:val="28"/>
        </w:rPr>
        <w:t>odstupanja u poslovanju i važnijih promjena koje  bi utjecale na financijsko poslovanje Srednje škole Koprivnica u 20</w:t>
      </w:r>
      <w:r w:rsidR="00E16A09">
        <w:rPr>
          <w:sz w:val="28"/>
          <w:szCs w:val="28"/>
        </w:rPr>
        <w:t>2</w:t>
      </w:r>
      <w:r w:rsidR="00670386">
        <w:rPr>
          <w:sz w:val="28"/>
          <w:szCs w:val="28"/>
        </w:rPr>
        <w:t>2</w:t>
      </w:r>
      <w:r w:rsidR="00951572" w:rsidRPr="002E5C5E">
        <w:rPr>
          <w:sz w:val="28"/>
          <w:szCs w:val="28"/>
        </w:rPr>
        <w:t xml:space="preserve">. </w:t>
      </w:r>
      <w:r w:rsidR="00670386">
        <w:rPr>
          <w:sz w:val="28"/>
          <w:szCs w:val="28"/>
        </w:rPr>
        <w:t xml:space="preserve">godini </w:t>
      </w:r>
      <w:r w:rsidR="00951572" w:rsidRPr="002E5C5E">
        <w:rPr>
          <w:sz w:val="28"/>
          <w:szCs w:val="28"/>
        </w:rPr>
        <w:t>nije bilo.</w:t>
      </w:r>
    </w:p>
    <w:p w14:paraId="64DEED9F" w14:textId="77777777" w:rsidR="005F3D01" w:rsidRDefault="005F3D01" w:rsidP="00E8623B">
      <w:pPr>
        <w:spacing w:line="360" w:lineRule="auto"/>
        <w:jc w:val="both"/>
        <w:rPr>
          <w:sz w:val="28"/>
          <w:szCs w:val="28"/>
        </w:rPr>
      </w:pPr>
    </w:p>
    <w:p w14:paraId="574ECA6C" w14:textId="77777777" w:rsidR="005F3D01" w:rsidRDefault="005F3D01" w:rsidP="00E8623B">
      <w:pPr>
        <w:spacing w:line="360" w:lineRule="auto"/>
        <w:jc w:val="both"/>
        <w:rPr>
          <w:sz w:val="28"/>
          <w:szCs w:val="28"/>
        </w:rPr>
      </w:pPr>
    </w:p>
    <w:p w14:paraId="04B86D07" w14:textId="77777777" w:rsidR="005F3D01" w:rsidRDefault="00BE0842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OBVEZE</w:t>
      </w:r>
    </w:p>
    <w:p w14:paraId="323B4636" w14:textId="471F5DE3" w:rsidR="00BE0842" w:rsidRDefault="00DE41DA" w:rsidP="00E8623B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Stanje obveza 1. siječnja 2022.</w:t>
      </w:r>
      <w:r w:rsidR="00BE0842" w:rsidRPr="002E5C5E">
        <w:rPr>
          <w:sz w:val="28"/>
          <w:szCs w:val="28"/>
        </w:rPr>
        <w:t xml:space="preserve"> – prenesene obveze iz 20</w:t>
      </w:r>
      <w:r w:rsidR="005F3D0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E0842" w:rsidRPr="002E5C5E">
        <w:rPr>
          <w:sz w:val="28"/>
          <w:szCs w:val="28"/>
        </w:rPr>
        <w:t xml:space="preserve">.  godine odnose se prije svega na obveze za </w:t>
      </w:r>
      <w:r w:rsidR="005F3D01">
        <w:rPr>
          <w:sz w:val="28"/>
          <w:szCs w:val="28"/>
        </w:rPr>
        <w:t xml:space="preserve">materijalne rashode – energiju i komunalne usluge za prosinac </w:t>
      </w:r>
      <w:r w:rsidR="00BE0842" w:rsidRPr="002E5C5E">
        <w:rPr>
          <w:sz w:val="28"/>
          <w:szCs w:val="28"/>
        </w:rPr>
        <w:t xml:space="preserve"> 20</w:t>
      </w:r>
      <w:r w:rsidR="005F3D0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E0842" w:rsidRPr="002E5C5E">
        <w:rPr>
          <w:sz w:val="28"/>
          <w:szCs w:val="28"/>
        </w:rPr>
        <w:t xml:space="preserve">. </w:t>
      </w:r>
      <w:r w:rsidR="005F3D01">
        <w:rPr>
          <w:sz w:val="28"/>
          <w:szCs w:val="28"/>
        </w:rPr>
        <w:t>g</w:t>
      </w:r>
      <w:r w:rsidR="00BE0842" w:rsidRPr="002E5C5E">
        <w:rPr>
          <w:sz w:val="28"/>
          <w:szCs w:val="28"/>
        </w:rPr>
        <w:t>odine</w:t>
      </w:r>
      <w:r w:rsidR="005F3D01">
        <w:rPr>
          <w:sz w:val="28"/>
          <w:szCs w:val="28"/>
        </w:rPr>
        <w:t>.</w:t>
      </w:r>
      <w:r w:rsidR="00BE0842" w:rsidRPr="002E5C5E">
        <w:rPr>
          <w:sz w:val="28"/>
          <w:szCs w:val="28"/>
        </w:rPr>
        <w:t xml:space="preserve"> Te obveze podmirene su u siječnju 20</w:t>
      </w:r>
      <w:r w:rsidR="00392DE7">
        <w:rPr>
          <w:sz w:val="28"/>
          <w:szCs w:val="28"/>
        </w:rPr>
        <w:t>2</w:t>
      </w:r>
      <w:r w:rsidR="00B7377E">
        <w:rPr>
          <w:sz w:val="28"/>
          <w:szCs w:val="28"/>
        </w:rPr>
        <w:t>2</w:t>
      </w:r>
      <w:r w:rsidR="00BE0842" w:rsidRPr="002E5C5E">
        <w:rPr>
          <w:sz w:val="28"/>
          <w:szCs w:val="28"/>
        </w:rPr>
        <w:t xml:space="preserve">. godine. </w:t>
      </w:r>
    </w:p>
    <w:p w14:paraId="270166F3" w14:textId="549B1324" w:rsidR="004175ED" w:rsidRDefault="00BE0842" w:rsidP="00E8623B">
      <w:pPr>
        <w:spacing w:line="360" w:lineRule="auto"/>
        <w:jc w:val="both"/>
        <w:rPr>
          <w:sz w:val="28"/>
          <w:szCs w:val="28"/>
        </w:rPr>
      </w:pPr>
      <w:r w:rsidRPr="002E5C5E">
        <w:rPr>
          <w:sz w:val="28"/>
          <w:szCs w:val="28"/>
        </w:rPr>
        <w:t>Sve obveze</w:t>
      </w:r>
      <w:r w:rsidR="00105F2F">
        <w:rPr>
          <w:sz w:val="28"/>
          <w:szCs w:val="28"/>
        </w:rPr>
        <w:t xml:space="preserve"> s 31.12.20</w:t>
      </w:r>
      <w:r w:rsidR="005F3D01">
        <w:rPr>
          <w:sz w:val="28"/>
          <w:szCs w:val="28"/>
        </w:rPr>
        <w:t>2</w:t>
      </w:r>
      <w:r w:rsidR="00B7377E">
        <w:rPr>
          <w:sz w:val="28"/>
          <w:szCs w:val="28"/>
        </w:rPr>
        <w:t>2</w:t>
      </w:r>
      <w:r w:rsidR="00105F2F">
        <w:rPr>
          <w:sz w:val="28"/>
          <w:szCs w:val="28"/>
        </w:rPr>
        <w:t>.</w:t>
      </w:r>
      <w:r w:rsidRPr="002E5C5E">
        <w:rPr>
          <w:sz w:val="28"/>
          <w:szCs w:val="28"/>
        </w:rPr>
        <w:t xml:space="preserve"> ulaze u kategoriju nedospjelih</w:t>
      </w:r>
      <w:r w:rsidR="009B59F2">
        <w:rPr>
          <w:sz w:val="28"/>
          <w:szCs w:val="28"/>
        </w:rPr>
        <w:t xml:space="preserve">. </w:t>
      </w:r>
    </w:p>
    <w:p w14:paraId="7BD7503D" w14:textId="77777777" w:rsidR="00DC3984" w:rsidRDefault="009B59F2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Međusobne obveze proračunskih korisnika odnose se na obveze za bolovanja preko 42 dana</w:t>
      </w:r>
      <w:r w:rsidR="00DE41DA">
        <w:rPr>
          <w:sz w:val="28"/>
          <w:szCs w:val="28"/>
        </w:rPr>
        <w:t xml:space="preserve"> i iznose 74.008,85 kn jer je refundacija proknjižena (prema obavijesti  od strane MZO) zaključno s 3. 7. 2021. godine</w:t>
      </w:r>
      <w:r>
        <w:rPr>
          <w:sz w:val="28"/>
          <w:szCs w:val="28"/>
        </w:rPr>
        <w:t xml:space="preserve"> (HZZO) </w:t>
      </w:r>
      <w:r w:rsidR="00105F2F">
        <w:rPr>
          <w:sz w:val="28"/>
          <w:szCs w:val="28"/>
        </w:rPr>
        <w:t>.</w:t>
      </w:r>
    </w:p>
    <w:p w14:paraId="0E2E3DCF" w14:textId="77777777" w:rsidR="009B488A" w:rsidRDefault="009B488A" w:rsidP="00E8623B">
      <w:pPr>
        <w:spacing w:line="360" w:lineRule="auto"/>
        <w:jc w:val="both"/>
        <w:rPr>
          <w:b/>
          <w:sz w:val="28"/>
          <w:szCs w:val="28"/>
        </w:rPr>
      </w:pPr>
    </w:p>
    <w:p w14:paraId="5C3A393F" w14:textId="77777777" w:rsidR="00B7377E" w:rsidRDefault="00B7377E" w:rsidP="00E8623B">
      <w:pPr>
        <w:spacing w:line="360" w:lineRule="auto"/>
        <w:jc w:val="both"/>
        <w:rPr>
          <w:sz w:val="28"/>
          <w:szCs w:val="28"/>
        </w:rPr>
      </w:pPr>
    </w:p>
    <w:p w14:paraId="1F05D53D" w14:textId="77777777" w:rsidR="00DC3984" w:rsidRPr="009B488A" w:rsidRDefault="00DC3984" w:rsidP="00E8623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9B488A">
        <w:rPr>
          <w:sz w:val="28"/>
          <w:szCs w:val="28"/>
        </w:rPr>
        <w:lastRenderedPageBreak/>
        <w:t>RAS – funkcijski</w:t>
      </w:r>
    </w:p>
    <w:p w14:paraId="3DD250FD" w14:textId="77777777" w:rsidR="00DC3984" w:rsidRPr="002E5C5E" w:rsidRDefault="00DC3984" w:rsidP="00E8623B">
      <w:pPr>
        <w:spacing w:line="360" w:lineRule="auto"/>
        <w:jc w:val="both"/>
        <w:rPr>
          <w:sz w:val="28"/>
          <w:szCs w:val="28"/>
        </w:rPr>
      </w:pPr>
    </w:p>
    <w:p w14:paraId="4879CCDB" w14:textId="77777777" w:rsidR="00DC3984" w:rsidRDefault="00CC3B13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Šifra 0922 - </w:t>
      </w:r>
      <w:r>
        <w:rPr>
          <w:i/>
          <w:sz w:val="28"/>
          <w:szCs w:val="28"/>
        </w:rPr>
        <w:t xml:space="preserve">više srednjoškolsko obrazovanje </w:t>
      </w:r>
      <w:r w:rsidR="00DC3984" w:rsidRPr="002E5C5E">
        <w:rPr>
          <w:sz w:val="28"/>
          <w:szCs w:val="28"/>
        </w:rPr>
        <w:t xml:space="preserve"> – rashodi razreda 3 i 4 razvrstani su prema funkcijskoj klasifikaciji na rashode povezane s obrazovanjem učenika u trogodišnjim i četverogodišnjim srednjoškolskim programima i podatak odgovara ukupno iskazanim podacima na  u obrascu PR-RAS.   </w:t>
      </w:r>
    </w:p>
    <w:p w14:paraId="03B4CA53" w14:textId="77777777" w:rsidR="00DC3984" w:rsidRDefault="00DC3984" w:rsidP="00E8623B">
      <w:pPr>
        <w:spacing w:line="360" w:lineRule="auto"/>
        <w:jc w:val="both"/>
        <w:rPr>
          <w:sz w:val="28"/>
          <w:szCs w:val="28"/>
        </w:rPr>
      </w:pPr>
    </w:p>
    <w:p w14:paraId="49C280AF" w14:textId="77777777" w:rsidR="00DC3984" w:rsidRDefault="00DC3984" w:rsidP="00E862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Koprivnica, </w:t>
      </w:r>
      <w:r w:rsidR="00CC3B13">
        <w:rPr>
          <w:sz w:val="28"/>
          <w:szCs w:val="28"/>
        </w:rPr>
        <w:t>30</w:t>
      </w:r>
      <w:r>
        <w:rPr>
          <w:sz w:val="28"/>
          <w:szCs w:val="28"/>
        </w:rPr>
        <w:t>. 1. 20</w:t>
      </w:r>
      <w:r w:rsidR="00105F2F">
        <w:rPr>
          <w:sz w:val="28"/>
          <w:szCs w:val="28"/>
        </w:rPr>
        <w:t>2</w:t>
      </w:r>
      <w:r w:rsidR="00CC3B1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45CF8BB2" w14:textId="77777777" w:rsidR="00DC3984" w:rsidRDefault="00DC3984" w:rsidP="00DC3984">
      <w:pPr>
        <w:spacing w:line="360" w:lineRule="auto"/>
        <w:rPr>
          <w:sz w:val="28"/>
          <w:szCs w:val="28"/>
        </w:rPr>
      </w:pPr>
    </w:p>
    <w:p w14:paraId="462F0880" w14:textId="77777777" w:rsidR="00DC3984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Voditelj računovodstva:                                      Zakonski predstavnik:</w:t>
      </w:r>
    </w:p>
    <w:p w14:paraId="1565F25D" w14:textId="77777777" w:rsidR="00DC3984" w:rsidRPr="002E5C5E" w:rsidRDefault="00DC3984" w:rsidP="00DC39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Dubravka Eđut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C3B1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C3B13">
        <w:rPr>
          <w:sz w:val="28"/>
          <w:szCs w:val="28"/>
        </w:rPr>
        <w:t>Mario Latin, mag. oec.</w:t>
      </w:r>
      <w:r>
        <w:rPr>
          <w:sz w:val="28"/>
          <w:szCs w:val="28"/>
        </w:rPr>
        <w:tab/>
      </w:r>
    </w:p>
    <w:p w14:paraId="030FA7CA" w14:textId="77777777" w:rsidR="00DC3984" w:rsidRPr="002E5C5E" w:rsidRDefault="00DC3984" w:rsidP="00DC3984">
      <w:pPr>
        <w:spacing w:line="360" w:lineRule="auto"/>
        <w:rPr>
          <w:sz w:val="28"/>
          <w:szCs w:val="28"/>
        </w:rPr>
      </w:pPr>
    </w:p>
    <w:p w14:paraId="0AA4A73C" w14:textId="77777777" w:rsidR="00DC3984" w:rsidRDefault="00DC3984" w:rsidP="009B59F2">
      <w:pPr>
        <w:spacing w:line="360" w:lineRule="auto"/>
      </w:pPr>
    </w:p>
    <w:sectPr w:rsidR="00DC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ED"/>
    <w:rsid w:val="00006255"/>
    <w:rsid w:val="00006503"/>
    <w:rsid w:val="00011E5E"/>
    <w:rsid w:val="00047648"/>
    <w:rsid w:val="000823F6"/>
    <w:rsid w:val="000A066C"/>
    <w:rsid w:val="000B3E6A"/>
    <w:rsid w:val="000C2907"/>
    <w:rsid w:val="000E195A"/>
    <w:rsid w:val="00105F2F"/>
    <w:rsid w:val="00125703"/>
    <w:rsid w:val="0012698C"/>
    <w:rsid w:val="001436C6"/>
    <w:rsid w:val="001C0A5E"/>
    <w:rsid w:val="001E6A46"/>
    <w:rsid w:val="001F789E"/>
    <w:rsid w:val="00201411"/>
    <w:rsid w:val="002141E0"/>
    <w:rsid w:val="002143DD"/>
    <w:rsid w:val="00224A46"/>
    <w:rsid w:val="00226BA5"/>
    <w:rsid w:val="0023369E"/>
    <w:rsid w:val="00281C2E"/>
    <w:rsid w:val="00282CC6"/>
    <w:rsid w:val="00294691"/>
    <w:rsid w:val="002E05DC"/>
    <w:rsid w:val="002E0E1D"/>
    <w:rsid w:val="00315AFD"/>
    <w:rsid w:val="00315D83"/>
    <w:rsid w:val="003337EC"/>
    <w:rsid w:val="003374F8"/>
    <w:rsid w:val="003622A7"/>
    <w:rsid w:val="00377643"/>
    <w:rsid w:val="00392CEF"/>
    <w:rsid w:val="00392DE7"/>
    <w:rsid w:val="003A630B"/>
    <w:rsid w:val="003C0D8B"/>
    <w:rsid w:val="003E3142"/>
    <w:rsid w:val="003F4572"/>
    <w:rsid w:val="003F7859"/>
    <w:rsid w:val="004175ED"/>
    <w:rsid w:val="00427F32"/>
    <w:rsid w:val="00430B85"/>
    <w:rsid w:val="004420F1"/>
    <w:rsid w:val="00451516"/>
    <w:rsid w:val="00472398"/>
    <w:rsid w:val="00475E95"/>
    <w:rsid w:val="004925F2"/>
    <w:rsid w:val="004A2A39"/>
    <w:rsid w:val="004D4F2C"/>
    <w:rsid w:val="0052319F"/>
    <w:rsid w:val="00544B80"/>
    <w:rsid w:val="00573608"/>
    <w:rsid w:val="005B1DEA"/>
    <w:rsid w:val="005C1A72"/>
    <w:rsid w:val="005C7848"/>
    <w:rsid w:val="005E754D"/>
    <w:rsid w:val="005F3D01"/>
    <w:rsid w:val="00615B25"/>
    <w:rsid w:val="00651666"/>
    <w:rsid w:val="00651EE0"/>
    <w:rsid w:val="0065326E"/>
    <w:rsid w:val="00661645"/>
    <w:rsid w:val="006662BD"/>
    <w:rsid w:val="00670386"/>
    <w:rsid w:val="006B0B97"/>
    <w:rsid w:val="006D656E"/>
    <w:rsid w:val="00700F81"/>
    <w:rsid w:val="0070133C"/>
    <w:rsid w:val="00752909"/>
    <w:rsid w:val="00770A0C"/>
    <w:rsid w:val="007951DB"/>
    <w:rsid w:val="00797A3C"/>
    <w:rsid w:val="007A2789"/>
    <w:rsid w:val="007F21E1"/>
    <w:rsid w:val="00805F37"/>
    <w:rsid w:val="008136F1"/>
    <w:rsid w:val="00815529"/>
    <w:rsid w:val="008400B8"/>
    <w:rsid w:val="0084477A"/>
    <w:rsid w:val="00852A9C"/>
    <w:rsid w:val="008548E5"/>
    <w:rsid w:val="008727F8"/>
    <w:rsid w:val="00893046"/>
    <w:rsid w:val="008C1E4B"/>
    <w:rsid w:val="008E5B7B"/>
    <w:rsid w:val="009074B4"/>
    <w:rsid w:val="00951572"/>
    <w:rsid w:val="009A662D"/>
    <w:rsid w:val="009B3E1E"/>
    <w:rsid w:val="009B488A"/>
    <w:rsid w:val="009B59F2"/>
    <w:rsid w:val="009E1C41"/>
    <w:rsid w:val="00A470D0"/>
    <w:rsid w:val="00AA227C"/>
    <w:rsid w:val="00AF7226"/>
    <w:rsid w:val="00B124D0"/>
    <w:rsid w:val="00B3755D"/>
    <w:rsid w:val="00B7377E"/>
    <w:rsid w:val="00B87956"/>
    <w:rsid w:val="00B87FC1"/>
    <w:rsid w:val="00B90700"/>
    <w:rsid w:val="00BD47D4"/>
    <w:rsid w:val="00BE0842"/>
    <w:rsid w:val="00BF7AF9"/>
    <w:rsid w:val="00C064F2"/>
    <w:rsid w:val="00C2624F"/>
    <w:rsid w:val="00C51C8C"/>
    <w:rsid w:val="00C8030E"/>
    <w:rsid w:val="00CA3368"/>
    <w:rsid w:val="00CA40A9"/>
    <w:rsid w:val="00CB0CFC"/>
    <w:rsid w:val="00CC07FE"/>
    <w:rsid w:val="00CC3B13"/>
    <w:rsid w:val="00CE3F73"/>
    <w:rsid w:val="00CE719F"/>
    <w:rsid w:val="00D0252A"/>
    <w:rsid w:val="00D116BF"/>
    <w:rsid w:val="00D628A3"/>
    <w:rsid w:val="00D70974"/>
    <w:rsid w:val="00D73104"/>
    <w:rsid w:val="00DA7D35"/>
    <w:rsid w:val="00DC3984"/>
    <w:rsid w:val="00DE41DA"/>
    <w:rsid w:val="00E16A09"/>
    <w:rsid w:val="00E21CB8"/>
    <w:rsid w:val="00E21F76"/>
    <w:rsid w:val="00E56686"/>
    <w:rsid w:val="00E74056"/>
    <w:rsid w:val="00E82171"/>
    <w:rsid w:val="00E8623B"/>
    <w:rsid w:val="00EE1331"/>
    <w:rsid w:val="00EF15F9"/>
    <w:rsid w:val="00EF55F1"/>
    <w:rsid w:val="00EF5639"/>
    <w:rsid w:val="00F1429E"/>
    <w:rsid w:val="00F245BF"/>
    <w:rsid w:val="00F44187"/>
    <w:rsid w:val="00FA3024"/>
    <w:rsid w:val="00FB2B0D"/>
    <w:rsid w:val="00FD71DC"/>
    <w:rsid w:val="00FD7BA8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5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2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6</cp:revision>
  <cp:lastPrinted>2022-01-28T12:42:00Z</cp:lastPrinted>
  <dcterms:created xsi:type="dcterms:W3CDTF">2023-01-30T10:28:00Z</dcterms:created>
  <dcterms:modified xsi:type="dcterms:W3CDTF">2023-01-30T12:33:00Z</dcterms:modified>
</cp:coreProperties>
</file>