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F42C55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F42C55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572212" w:rsidRDefault="00572212" w:rsidP="00572212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572212" w:rsidTr="00730E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F42C55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F42C55" w:rsidRDefault="00D94AF7" w:rsidP="00315A3F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  <w:r w:rsidR="005C6E6F">
              <w:rPr>
                <w:rFonts w:asciiTheme="minorHAnsi" w:hAnsiTheme="minorHAnsi"/>
                <w:b/>
                <w:sz w:val="18"/>
              </w:rPr>
              <w:t>-2018/2019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217"/>
        <w:gridCol w:w="270"/>
        <w:gridCol w:w="105"/>
        <w:gridCol w:w="869"/>
        <w:gridCol w:w="974"/>
      </w:tblGrid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D94AF7" w:rsidP="0048402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3A, 3K, 4i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D94AF7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D94AF7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D94AF7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D94AF7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D94AF7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7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D94AF7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6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94AF7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BUGARSKA, SRBIJA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D94AF7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od</w:t>
            </w: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D94AF7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D94AF7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C264F8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D94AF7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F42C55" w:rsidRDefault="00D94AF7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B810ED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20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730ECE">
              <w:rPr>
                <w:rFonts w:asciiTheme="minorHAnsi" w:eastAsia="Calibri" w:hAnsiTheme="minorHAnsi"/>
                <w:b/>
                <w:sz w:val="22"/>
                <w:szCs w:val="22"/>
              </w:rPr>
              <w:t>9</w:t>
            </w:r>
            <w:r w:rsidR="00AE3F3E"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D94AF7" w:rsidP="00B810E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94AF7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F42C55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F42C55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94AF7" w:rsidP="001F2B3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AE3F3E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</w:rPr>
              <w:t>KOPRIVNICA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D94AF7" w:rsidP="00321056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PLOVDIV (JEDNO NOĆENJE), NESEBAR, KOPRIVŠTICA, SOFIJA (JEDNO NOĆENJE), BEOGRAD (JEDNO NOĆENJE)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D94AF7" w:rsidP="00DE0714">
            <w:pPr>
              <w:contextualSpacing/>
              <w:jc w:val="both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VARNA (TRI NOĆENJA)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B218B5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F42C55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2B38" w:rsidRPr="00F42C5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DE0714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496CFF" w:rsidRDefault="00484025" w:rsidP="00D94AF7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x </w:t>
            </w:r>
            <w:r>
              <w:rPr>
                <w:rFonts w:asciiTheme="minorHAnsi" w:eastAsia="Calibri" w:hAnsiTheme="minorHAnsi"/>
                <w:b/>
                <w:sz w:val="22"/>
              </w:rPr>
              <w:t xml:space="preserve"> </w:t>
            </w:r>
            <w:r w:rsidR="00D94AF7">
              <w:rPr>
                <w:rFonts w:asciiTheme="minorHAnsi" w:eastAsia="Calibri" w:hAnsiTheme="minorHAnsi"/>
                <w:b/>
                <w:sz w:val="22"/>
              </w:rPr>
              <w:t>MINIMALNO ***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DE0714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F42C55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F42C55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F42C55" w:rsidRDefault="00572212" w:rsidP="00572212">
            <w:pPr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C264F8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6B75E0" w:rsidP="00DE0714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AQU</w:t>
            </w:r>
            <w:r w:rsidR="00D94AF7">
              <w:rPr>
                <w:rFonts w:asciiTheme="minorHAnsi" w:eastAsia="Calibri" w:hAnsiTheme="minorHAnsi"/>
                <w:b/>
                <w:sz w:val="22"/>
              </w:rPr>
              <w:t>APARK (NESEBAR), DELFINARIJ (VARNA – FAKULTATIVNO)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94AF7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>
              <w:rPr>
                <w:rFonts w:asciiTheme="minorHAnsi" w:eastAsia="Calibri" w:hAnsiTheme="minorHAnsi"/>
                <w:sz w:val="22"/>
                <w:vertAlign w:val="superscript"/>
              </w:rPr>
              <w:t>ORGANIZIRATI PUTOVANJE ZA CIJELU GRUPU JEDNIM AUTOBUSOM, MAKSIMALNA CIJENA PONUDE 2.500,00 KN. RAZGLED NAVEDENIH ODREDIŠTA, PRAVA NA TEMELJU KOLEKTIVNOG UGOVORA ZA ZAPOSLENIKE U SREDNJOŠKOLSKIM USTANOVAMA</w:t>
            </w:r>
            <w:r w:rsidR="006B75E0">
              <w:rPr>
                <w:rFonts w:asciiTheme="minorHAnsi" w:eastAsia="Calibri" w:hAnsiTheme="minorHAnsi"/>
                <w:sz w:val="22"/>
                <w:vertAlign w:val="superscript"/>
              </w:rPr>
              <w:t>, TROŠKOVI PEDAGOŠKE PRATNJE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1F2B38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D94AF7">
              <w:rPr>
                <w:rFonts w:asciiTheme="minorHAnsi" w:eastAsia="Calibri" w:hAnsiTheme="minorHAnsi"/>
                <w:sz w:val="22"/>
                <w:vertAlign w:val="superscript"/>
              </w:rPr>
              <w:t>STRUČAN, ODGOVORAN I ISKUSAN TURISTIČKI PRATITELJ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F42C55" w:rsidTr="00DE0714">
        <w:trPr>
          <w:trHeight w:val="4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221421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DE071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F42C55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F42C55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D94AF7">
              <w:rPr>
                <w:rFonts w:asciiTheme="minorHAnsi" w:eastAsia="Calibri" w:hAnsiTheme="minorHAnsi"/>
                <w:sz w:val="22"/>
                <w:vertAlign w:val="superscript"/>
              </w:rPr>
              <w:t>X</w:t>
            </w:r>
          </w:p>
        </w:tc>
      </w:tr>
      <w:tr w:rsidR="00572212" w:rsidRPr="00F42C55" w:rsidTr="00730E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F42C55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F42C55" w:rsidTr="00730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F42C55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5C6E6F" w:rsidP="006149B3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1</w:t>
            </w:r>
            <w:r w:rsidR="006149B3">
              <w:rPr>
                <w:rFonts w:asciiTheme="minorHAnsi" w:eastAsia="Calibri" w:hAnsiTheme="minorHAnsi"/>
                <w:sz w:val="22"/>
              </w:rPr>
              <w:t>6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sz w:val="22"/>
              </w:rPr>
              <w:t>.11.2018.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F42C55" w:rsidRDefault="00572212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F42C55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F42C55" w:rsidTr="0022142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F42C55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F42C55" w:rsidRDefault="005C6E6F" w:rsidP="00F8044B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</w:rPr>
              <w:t>2</w:t>
            </w:r>
            <w:r w:rsidR="00F8044B">
              <w:rPr>
                <w:rFonts w:asciiTheme="minorHAnsi" w:eastAsia="Calibri" w:hAnsiTheme="minorHAnsi"/>
                <w:b/>
                <w:sz w:val="22"/>
              </w:rPr>
              <w:t>3</w:t>
            </w:r>
            <w:r>
              <w:rPr>
                <w:rFonts w:asciiTheme="minorHAnsi" w:eastAsia="Calibri" w:hAnsiTheme="minorHAnsi"/>
                <w:b/>
                <w:sz w:val="22"/>
              </w:rPr>
              <w:t>.11.2018.</w:t>
            </w:r>
          </w:p>
        </w:tc>
        <w:tc>
          <w:tcPr>
            <w:tcW w:w="221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F42C55" w:rsidRDefault="00D422AD" w:rsidP="00730ECE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u  </w:t>
            </w:r>
            <w:r w:rsidR="005C6E6F"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F8044B">
              <w:rPr>
                <w:rFonts w:asciiTheme="minorHAnsi" w:eastAsia="Calibri" w:hAnsiTheme="minorHAnsi"/>
                <w:sz w:val="22"/>
                <w:szCs w:val="22"/>
              </w:rPr>
              <w:t>.30</w:t>
            </w:r>
            <w:r w:rsidRPr="00F42C5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F42C55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0501EB"/>
    <w:rsid w:val="00184A26"/>
    <w:rsid w:val="001F2B38"/>
    <w:rsid w:val="00221421"/>
    <w:rsid w:val="00315A3F"/>
    <w:rsid w:val="00321056"/>
    <w:rsid w:val="003E56A0"/>
    <w:rsid w:val="00484025"/>
    <w:rsid w:val="00496CFF"/>
    <w:rsid w:val="00572212"/>
    <w:rsid w:val="005733AE"/>
    <w:rsid w:val="005C6E6F"/>
    <w:rsid w:val="006107E4"/>
    <w:rsid w:val="006149B3"/>
    <w:rsid w:val="006719FB"/>
    <w:rsid w:val="006B75E0"/>
    <w:rsid w:val="0072037D"/>
    <w:rsid w:val="007248DC"/>
    <w:rsid w:val="00730ECE"/>
    <w:rsid w:val="0073791C"/>
    <w:rsid w:val="007961F7"/>
    <w:rsid w:val="00AE3F3E"/>
    <w:rsid w:val="00B218B5"/>
    <w:rsid w:val="00B32348"/>
    <w:rsid w:val="00B810ED"/>
    <w:rsid w:val="00BB4AF8"/>
    <w:rsid w:val="00BB52E8"/>
    <w:rsid w:val="00BB6098"/>
    <w:rsid w:val="00C11C32"/>
    <w:rsid w:val="00C20D74"/>
    <w:rsid w:val="00C264F8"/>
    <w:rsid w:val="00C451DD"/>
    <w:rsid w:val="00CB11B0"/>
    <w:rsid w:val="00D240D7"/>
    <w:rsid w:val="00D2643F"/>
    <w:rsid w:val="00D422AD"/>
    <w:rsid w:val="00D94AF7"/>
    <w:rsid w:val="00DE0714"/>
    <w:rsid w:val="00E521AB"/>
    <w:rsid w:val="00F42C55"/>
    <w:rsid w:val="00F8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dcterms:created xsi:type="dcterms:W3CDTF">2018-11-06T07:51:00Z</dcterms:created>
  <dcterms:modified xsi:type="dcterms:W3CDTF">2018-11-06T11:49:00Z</dcterms:modified>
</cp:coreProperties>
</file>